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1" w:rsidRPr="00201495" w:rsidRDefault="00D86988" w:rsidP="00D869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11" w:hanging="2"/>
        <w:rPr>
          <w:rFonts w:eastAsia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hidden="0" allowOverlap="1" wp14:anchorId="2CC4FF8B" wp14:editId="1C8C401B">
            <wp:simplePos x="0" y="0"/>
            <wp:positionH relativeFrom="column">
              <wp:posOffset>-811530</wp:posOffset>
            </wp:positionH>
            <wp:positionV relativeFrom="paragraph">
              <wp:posOffset>-1138555</wp:posOffset>
            </wp:positionV>
            <wp:extent cx="7839075" cy="11088370"/>
            <wp:effectExtent l="0" t="0" r="952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08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1495" w:rsidRPr="00201495"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</w:r>
    </w:p>
    <w:p w:rsid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E82895" w:rsidRPr="006669EE" w:rsidRDefault="00E82895" w:rsidP="00D86988">
      <w:pPr>
        <w:pStyle w:val="a4"/>
        <w:ind w:left="1" w:hanging="3"/>
        <w:rPr>
          <w:rFonts w:eastAsia="Times New Roman" w:cs="Times New Roman"/>
          <w:b/>
          <w:color w:val="005E8A"/>
          <w:sz w:val="28"/>
          <w:szCs w:val="28"/>
        </w:rPr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</w:t>
      </w:r>
      <w:r w:rsidR="00D86988">
        <w:rPr>
          <w:rFonts w:eastAsia="Times New Roman" w:cs="Times New Roman"/>
          <w:b/>
          <w:color w:val="005E8A"/>
          <w:sz w:val="28"/>
          <w:szCs w:val="28"/>
        </w:rPr>
        <w:t>01</w:t>
      </w:r>
      <w:r w:rsidRPr="006669EE">
        <w:rPr>
          <w:rFonts w:eastAsia="Times New Roman" w:cs="Times New Roman"/>
          <w:b/>
          <w:color w:val="005E8A"/>
          <w:sz w:val="28"/>
          <w:szCs w:val="28"/>
        </w:rPr>
        <w:t>.</w:t>
      </w:r>
      <w:r w:rsidR="00D86988">
        <w:rPr>
          <w:rFonts w:eastAsia="Times New Roman" w:cs="Times New Roman"/>
          <w:b/>
          <w:color w:val="005E8A"/>
          <w:sz w:val="28"/>
          <w:szCs w:val="28"/>
        </w:rPr>
        <w:t>11.</w:t>
      </w:r>
      <w:r w:rsidRPr="006669EE">
        <w:rPr>
          <w:rFonts w:eastAsia="Times New Roman" w:cs="Times New Roman"/>
          <w:b/>
          <w:color w:val="005E8A"/>
          <w:sz w:val="28"/>
          <w:szCs w:val="28"/>
        </w:rPr>
        <w:t xml:space="preserve">2023 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0"/>
        <w:jc w:val="left"/>
        <w:textDirection w:val="lrTb"/>
        <w:textAlignment w:val="auto"/>
        <w:outlineLvl w:val="9"/>
        <w:rPr>
          <w:rFonts w:eastAsia="Times New Roman" w:cs="Times New Roman"/>
          <w:b/>
          <w:bCs/>
          <w:color w:val="auto"/>
          <w:sz w:val="28"/>
          <w:szCs w:val="28"/>
          <w:lang w:val="ru-RU"/>
        </w:rPr>
      </w:pPr>
      <w:r w:rsidRPr="00DE6512"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t>Более 1140 жителей Томской области, из числа граждан льготных категорий (с учетом сопровождающих лиц), получили путевки на санаторно-курортное лечение в 2023 году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bookmarkStart w:id="0" w:name="_GoBack"/>
      <w:bookmarkEnd w:id="0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С начала 2023 года 1142 жителя Томской области, из числа граждан льготных категорий (с учетом сопровождающих лиц), получили бесплатные путевки на санаторно-курортное лечение, 1066 из которых уже побывали в различных санаториях и здравницах. На эти цели региональное Отделение СФР направило свыше 42 миллионов рублей. Для нуждающихся в сопровождении </w:t>
      </w:r>
      <w:proofErr w:type="spellStart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томичей</w:t>
      </w:r>
      <w:proofErr w:type="spellEnd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было предоставлено 282 путевки сопровождающим их лицам на сумму свыше 9 миллионов рублей.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proofErr w:type="gramStart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Напомним, что граждане льготных категорий (инвалиды войны, участники Великой Отечественной войны, проходившие военную службу и работавшие на военных объектах в годы Великой Отечественной войны, ветераны боевых действий, награждённые знаком «Жителю блокадного Ленинграда» или «Житель осаждённого Севастополя», члены семей погибших инвалидов войны и участников боевых действий, инвалиды, дети-инвалиды, жертвы катастрофы на Чернобыльской АЭС и ядерных испытаний на Семипалатинском полигоне), не отказавшиеся</w:t>
      </w:r>
      <w:proofErr w:type="gramEnd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от набора социальных услуг, имеют право на бесплатное санаторно-курортное лечение. Путевки на санаторно-курортное лечение предоставляются согласно очередности при условии сохранения права на ее получение, подтвержденного действующей медицинской справкой формы № 070/у, в </w:t>
      </w:r>
      <w:proofErr w:type="spellStart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санаторно</w:t>
      </w:r>
      <w:proofErr w:type="spellEnd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- курортные учреждения, отобранные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В 2023 году приобретены путевки в санатории, расположенные на территории Томской и Самарской областей, в Краснодарском крае и Кабардино-Балкарской республике. Подать заявление на путевку можно на портале </w:t>
      </w:r>
      <w:proofErr w:type="spellStart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Госуслуг</w:t>
      </w:r>
      <w:proofErr w:type="spellEnd"/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, в МФЦ, по почте и лично в офисах клиентского обслуживания Отделения СФР по Томской области.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DE6512">
        <w:rPr>
          <w:rFonts w:eastAsia="Times New Roman" w:cs="Times New Roman"/>
          <w:i/>
          <w:iCs/>
          <w:color w:val="auto"/>
          <w:position w:val="0"/>
          <w:sz w:val="24"/>
          <w:szCs w:val="24"/>
          <w:lang w:val="ru-RU" w:eastAsia="ru-RU"/>
        </w:rPr>
        <w:t xml:space="preserve">«Предоставление путевки осуществляется за 18 дней до заезда в санаторий. Для детей-инвалидов – 21 день, для инвалидов с заболеваниями и последствиями травм головного и спинного мозга - 24», - рассказал заместитель управляющего ОСФР по Томской области </w:t>
      </w:r>
      <w:r w:rsidRPr="00DE6512">
        <w:rPr>
          <w:rFonts w:eastAsia="Times New Roman" w:cs="Times New Roman"/>
          <w:b/>
          <w:bCs/>
          <w:i/>
          <w:iCs/>
          <w:color w:val="auto"/>
          <w:position w:val="0"/>
          <w:sz w:val="24"/>
          <w:szCs w:val="24"/>
          <w:lang w:val="ru-RU" w:eastAsia="ru-RU"/>
        </w:rPr>
        <w:t>Дмитрий Панкратов.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Санаторно-курортные путевки распределяются в порядке очередности по дате подачи заявления и профилю заболевания. Узнать свой номер очереди можно на сайте Отделения СФР по Томской области в разделе "Гражданам" – "Очередь на санаторно-курортное лечение". Механизм поиска прост: потребуется только номер СНИЛС. Информация в указанном разделе обновляется регулярно.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Пакет документов, необходимых для получения санаторно-курортного лечения, включает в себя: заявление утвержденной формы, медицинскую справку 070-у, которую оформляет лечащий врач в поликлинике по месту жительства, документы, удостоверяющие личность (паспорт, </w:t>
      </w:r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lastRenderedPageBreak/>
        <w:t>свидетельство о рождении). Кроме того, если в этом есть необходимость, доверенность и паспорт доверенного лица.</w:t>
      </w:r>
    </w:p>
    <w:p w:rsidR="00DE6512" w:rsidRPr="00DE6512" w:rsidRDefault="00DE6512" w:rsidP="00DE6512">
      <w:pPr>
        <w:suppressAutoHyphens w:val="0"/>
        <w:spacing w:before="100" w:beforeAutospacing="1" w:after="100" w:afterAutospacing="1" w:line="240" w:lineRule="auto"/>
        <w:ind w:leftChars="0" w:left="0" w:right="0" w:firstLineChars="0" w:firstLine="720"/>
        <w:jc w:val="left"/>
        <w:textDirection w:val="lrTb"/>
        <w:textAlignment w:val="auto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DE6512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Важно знать, что прием детей-инвалидов на санаторно-курортное лечение осуществляется здравницами после достижения ребенка возраста 4-х лет. При обращении родителей ребенка-инвалида при себе необходимо также иметь свидетельство о рождении ребенка или его паспорт и паспорт родителя.</w:t>
      </w: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7150A7" w:rsidRDefault="007150A7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sz w:val="28"/>
          <w:szCs w:val="2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right="0" w:hanging="3"/>
        <w:jc w:val="right"/>
        <w:rPr>
          <w:rFonts w:eastAsia="Times New Roman" w:cs="Times New Roman"/>
          <w:color w:val="00B050"/>
          <w:sz w:val="24"/>
          <w:szCs w:val="24"/>
          <w:lang w:val="ru-RU"/>
        </w:rPr>
      </w:pPr>
      <w:r w:rsidRPr="00201495">
        <w:rPr>
          <w:rFonts w:eastAsia="Times New Roman" w:cs="Times New Roman"/>
          <w:sz w:val="28"/>
          <w:szCs w:val="28"/>
          <w:lang w:val="ru-RU"/>
        </w:rPr>
        <w:t>_____________________________</w:t>
      </w:r>
    </w:p>
    <w:p w:rsidR="00CA0291" w:rsidRPr="00201495" w:rsidRDefault="00CA0291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9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Группа по взаимодействию со СМИ </w:t>
      </w:r>
    </w:p>
    <w:p w:rsidR="00CA0291" w:rsidRPr="00201495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  <w:lang w:val="ru-RU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</w:p>
    <w:p w:rsidR="00CA0291" w:rsidRDefault="00201495" w:rsidP="00201495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 w:rsidRPr="00201495">
        <w:rPr>
          <w:rFonts w:eastAsia="Times New Roman" w:cs="Times New Roman"/>
          <w:sz w:val="18"/>
          <w:szCs w:val="18"/>
          <w:lang w:val="ru-RU"/>
        </w:rPr>
        <w:t>Сайт</w:t>
      </w:r>
      <w:r w:rsidRPr="00E82895">
        <w:rPr>
          <w:rFonts w:eastAsia="Times New Roman" w:cs="Times New Roman"/>
          <w:sz w:val="18"/>
          <w:szCs w:val="18"/>
          <w:lang w:val="ru-RU"/>
        </w:rPr>
        <w:t xml:space="preserve">: </w:t>
      </w:r>
      <w:hyperlink r:id="rId8" w:history="1">
        <w:r w:rsidR="003C5B5C" w:rsidRPr="0022596D">
          <w:rPr>
            <w:rStyle w:val="a8"/>
            <w:rFonts w:eastAsia="Times New Roman" w:cs="Times New Roman"/>
            <w:sz w:val="18"/>
            <w:szCs w:val="18"/>
          </w:rPr>
          <w:t>www</w:t>
        </w:r>
        <w:r w:rsidR="003C5B5C" w:rsidRPr="00E82895">
          <w:rPr>
            <w:rStyle w:val="a8"/>
            <w:rFonts w:eastAsia="Times New Roman" w:cs="Times New Roman"/>
            <w:sz w:val="18"/>
            <w:szCs w:val="18"/>
            <w:lang w:val="ru-RU"/>
          </w:rPr>
          <w:t>.</w:t>
        </w:r>
        <w:proofErr w:type="spellStart"/>
        <w:r w:rsidR="003C5B5C" w:rsidRPr="0022596D">
          <w:rPr>
            <w:rStyle w:val="a8"/>
            <w:rFonts w:eastAsia="Times New Roman" w:cs="Times New Roman"/>
            <w:sz w:val="18"/>
            <w:szCs w:val="18"/>
          </w:rPr>
          <w:t>sfr</w:t>
        </w:r>
        <w:proofErr w:type="spellEnd"/>
        <w:r w:rsidR="003C5B5C" w:rsidRPr="00E82895">
          <w:rPr>
            <w:rStyle w:val="a8"/>
            <w:rFonts w:eastAsia="Times New Roman" w:cs="Times New Roman"/>
            <w:sz w:val="18"/>
            <w:szCs w:val="18"/>
            <w:lang w:val="ru-RU"/>
          </w:rPr>
          <w:t>.</w:t>
        </w:r>
        <w:proofErr w:type="spellStart"/>
        <w:r w:rsidR="003C5B5C" w:rsidRPr="0022596D">
          <w:rPr>
            <w:rStyle w:val="a8"/>
            <w:rFonts w:eastAsia="Times New Roman" w:cs="Times New Roman"/>
            <w:sz w:val="18"/>
            <w:szCs w:val="18"/>
          </w:rPr>
          <w:t>gov</w:t>
        </w:r>
        <w:proofErr w:type="spellEnd"/>
        <w:r w:rsidR="003C5B5C" w:rsidRPr="00E82895">
          <w:rPr>
            <w:rStyle w:val="a8"/>
            <w:rFonts w:eastAsia="Times New Roman" w:cs="Times New Roman"/>
            <w:sz w:val="18"/>
            <w:szCs w:val="18"/>
            <w:lang w:val="ru-RU"/>
          </w:rPr>
          <w:t>.</w:t>
        </w:r>
        <w:proofErr w:type="spellStart"/>
        <w:r w:rsidR="003C5B5C" w:rsidRPr="0022596D">
          <w:rPr>
            <w:rStyle w:val="a8"/>
            <w:rFonts w:eastAsia="Times New Roman" w:cs="Times New Roman"/>
            <w:sz w:val="18"/>
            <w:szCs w:val="18"/>
          </w:rPr>
          <w:t>ru</w:t>
        </w:r>
        <w:proofErr w:type="spellEnd"/>
      </w:hyperlink>
      <w:r w:rsidRPr="00E82895">
        <w:rPr>
          <w:rFonts w:eastAsia="Times New Roman" w:cs="Times New Roman"/>
          <w:sz w:val="18"/>
          <w:szCs w:val="18"/>
          <w:lang w:val="ru-RU"/>
        </w:rPr>
        <w:t xml:space="preserve">. </w:t>
      </w:r>
      <w:proofErr w:type="spellStart"/>
      <w:proofErr w:type="gramStart"/>
      <w:r>
        <w:rPr>
          <w:rFonts w:eastAsia="Times New Roman" w:cs="Times New Roman"/>
          <w:sz w:val="18"/>
          <w:szCs w:val="18"/>
        </w:rPr>
        <w:t>Тел</w:t>
      </w:r>
      <w:proofErr w:type="spellEnd"/>
      <w:r>
        <w:rPr>
          <w:rFonts w:eastAsia="Times New Roman" w:cs="Times New Roman"/>
          <w:sz w:val="18"/>
          <w:szCs w:val="18"/>
        </w:rPr>
        <w:t>.:</w:t>
      </w:r>
      <w:proofErr w:type="gramEnd"/>
      <w:r>
        <w:rPr>
          <w:rFonts w:eastAsia="Times New Roman" w:cs="Times New Roman"/>
          <w:sz w:val="18"/>
          <w:szCs w:val="18"/>
        </w:rPr>
        <w:t xml:space="preserve"> (3822) 60-95-12; 60-95-11; </w:t>
      </w:r>
    </w:p>
    <w:p w:rsidR="00CA0291" w:rsidRDefault="00201495" w:rsidP="00CA0291">
      <w:p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left="0" w:right="-11" w:hanging="2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E-mail: </w:t>
      </w:r>
      <w:proofErr w:type="spellStart"/>
      <w:r>
        <w:rPr>
          <w:rFonts w:eastAsia="Times New Roman" w:cs="Times New Roman"/>
          <w:sz w:val="18"/>
          <w:szCs w:val="18"/>
        </w:rPr>
        <w:t>smi</w:t>
      </w:r>
      <w:proofErr w:type="spellEnd"/>
      <w:r>
        <w:rPr>
          <w:rFonts w:eastAsia="Times New Roman" w:cs="Times New Roman"/>
          <w:sz w:val="18"/>
          <w:szCs w:val="18"/>
        </w:rPr>
        <w:t xml:space="preserve"> @080.pfr.ru</w:t>
      </w:r>
    </w:p>
    <w:sectPr w:rsidR="00CA0291">
      <w:pgSz w:w="11899" w:h="16841"/>
      <w:pgMar w:top="1440" w:right="422" w:bottom="1440" w:left="111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90"/>
    <w:multiLevelType w:val="multilevel"/>
    <w:tmpl w:val="33023CD0"/>
    <w:lvl w:ilvl="0">
      <w:start w:val="8030747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0291"/>
    <w:rsid w:val="00201495"/>
    <w:rsid w:val="003C5B5C"/>
    <w:rsid w:val="004A0AB7"/>
    <w:rsid w:val="006669EE"/>
    <w:rsid w:val="007150A7"/>
    <w:rsid w:val="00793AA3"/>
    <w:rsid w:val="00A81CC3"/>
    <w:rsid w:val="00CA0291"/>
    <w:rsid w:val="00D86988"/>
    <w:rsid w:val="00DE6512"/>
    <w:rsid w:val="00E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hanging="1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3C5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4" w:line="326" w:lineRule="auto"/>
      <w:ind w:leftChars="-1" w:left="-1" w:right="2" w:hangingChars="1" w:hanging="1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3C5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Колтыпина Галина Алексеевна</dc:creator>
  <cp:lastModifiedBy>Ипполитова Екатерина Сергеевна</cp:lastModifiedBy>
  <cp:revision>2</cp:revision>
  <dcterms:created xsi:type="dcterms:W3CDTF">2023-11-01T08:57:00Z</dcterms:created>
  <dcterms:modified xsi:type="dcterms:W3CDTF">2023-11-01T08:57:00Z</dcterms:modified>
</cp:coreProperties>
</file>