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DB0FA3" w:rsidRDefault="00DB0FA3" w:rsidP="00DB0FA3">
      <w:pPr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7A3E6D" w:rsidP="00DB0FA3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785637">
        <w:rPr>
          <w:sz w:val="28"/>
          <w:szCs w:val="28"/>
        </w:rPr>
        <w:t>.2022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87</w:t>
      </w:r>
    </w:p>
    <w:p w:rsidR="00DB0FA3" w:rsidRDefault="00DB0FA3" w:rsidP="00DB0F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</w:t>
      </w:r>
      <w:proofErr w:type="gramEnd"/>
      <w:r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</w:t>
      </w:r>
      <w:r w:rsidR="00785637">
        <w:rPr>
          <w:rFonts w:ascii="Times New Roman" w:hAnsi="Times New Roman"/>
          <w:b w:val="0"/>
          <w:sz w:val="28"/>
          <w:szCs w:val="28"/>
        </w:rPr>
        <w:t>няемым законом ценностям на 2023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033643" w:rsidRDefault="00785637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</w:t>
      </w:r>
      <w:proofErr w:type="gramEnd"/>
      <w:r>
        <w:rPr>
          <w:sz w:val="28"/>
          <w:szCs w:val="28"/>
        </w:rPr>
        <w:t xml:space="preserve"> Федерации», Постановлением Правительства Российской Федерарации от 25 июня 2021 № 990 « Об утверждении Правил разработки и утверждения контрольными </w:t>
      </w:r>
      <w:r w:rsidR="003A19C7">
        <w:rPr>
          <w:sz w:val="28"/>
          <w:szCs w:val="28"/>
        </w:rPr>
        <w:t>(</w:t>
      </w:r>
      <w:r>
        <w:rPr>
          <w:sz w:val="28"/>
          <w:szCs w:val="28"/>
        </w:rPr>
        <w:t>надз</w:t>
      </w:r>
      <w:r w:rsidR="00FE2798">
        <w:rPr>
          <w:sz w:val="28"/>
          <w:szCs w:val="28"/>
        </w:rPr>
        <w:t xml:space="preserve">орными) органами </w:t>
      </w:r>
      <w:proofErr w:type="gramStart"/>
      <w:r w:rsidR="00FE2798">
        <w:rPr>
          <w:sz w:val="28"/>
          <w:szCs w:val="28"/>
        </w:rPr>
        <w:t>программы профилактики рисков причинения</w:t>
      </w:r>
      <w:proofErr w:type="gramEnd"/>
      <w:r w:rsidR="00FE2798">
        <w:rPr>
          <w:sz w:val="28"/>
          <w:szCs w:val="28"/>
        </w:rPr>
        <w:t xml:space="preserve"> вреда (ущерба) охраняемым законом ценностям», Уставом муниципального образо</w:t>
      </w:r>
      <w:r w:rsidR="003A19C7">
        <w:rPr>
          <w:sz w:val="28"/>
          <w:szCs w:val="28"/>
        </w:rPr>
        <w:t>вания Наргинское сельское посе</w:t>
      </w:r>
      <w:r w:rsidR="00FE2798">
        <w:rPr>
          <w:sz w:val="28"/>
          <w:szCs w:val="28"/>
        </w:rPr>
        <w:t>ление</w:t>
      </w:r>
      <w:r w:rsidR="003A1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0FA3" w:rsidRPr="00A76DA3" w:rsidRDefault="00DB0FA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43" w:rsidRDefault="00033643" w:rsidP="00033643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 w:rsidRPr="00FE2798">
        <w:rPr>
          <w:sz w:val="28"/>
          <w:szCs w:val="28"/>
        </w:rPr>
        <w:t xml:space="preserve">Утвердить Программу </w:t>
      </w:r>
      <w:proofErr w:type="gramStart"/>
      <w:r w:rsidRPr="00FE2798">
        <w:rPr>
          <w:sz w:val="28"/>
          <w:szCs w:val="28"/>
        </w:rPr>
        <w:t>профилактики рисков причинения вреда</w:t>
      </w:r>
      <w:proofErr w:type="gramEnd"/>
      <w:r w:rsidRPr="00FE2798">
        <w:rPr>
          <w:sz w:val="28"/>
          <w:szCs w:val="28"/>
        </w:rPr>
        <w:t xml:space="preserve">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(ущерба) охраняемым законом ценностям на 2023 год</w:t>
      </w:r>
      <w:r>
        <w:rPr>
          <w:sz w:val="28"/>
          <w:szCs w:val="28"/>
        </w:rPr>
        <w:t xml:space="preserve">  муниципального земельного контроля на территории  муниципального образования Наргинское сельское поселение согласно приложению.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Наргинское сельское поселение (https://www.narga.tomsk.ru/</w:t>
      </w:r>
      <w:r>
        <w:rPr>
          <w:sz w:val="28"/>
          <w:szCs w:val="28"/>
        </w:rPr>
        <w:t>) 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01.01.2023 года.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Pr="00FE2798" w:rsidRDefault="00FE2798" w:rsidP="00FE2798">
      <w:pPr>
        <w:jc w:val="both"/>
        <w:rPr>
          <w:sz w:val="28"/>
          <w:szCs w:val="28"/>
        </w:rPr>
      </w:pPr>
    </w:p>
    <w:p w:rsidR="00FE2798" w:rsidRPr="00472D07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Приложение </w:t>
      </w:r>
      <w:r w:rsidRPr="00472D07">
        <w:rPr>
          <w:sz w:val="28"/>
          <w:szCs w:val="28"/>
        </w:rPr>
        <w:t xml:space="preserve">постановлению </w:t>
      </w:r>
    </w:p>
    <w:p w:rsidR="00FE2798" w:rsidRDefault="00FE2798" w:rsidP="00FE2798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7A3E6D">
        <w:rPr>
          <w:sz w:val="28"/>
          <w:szCs w:val="28"/>
        </w:rPr>
        <w:t>15.12</w:t>
      </w:r>
      <w:r>
        <w:rPr>
          <w:sz w:val="28"/>
          <w:szCs w:val="28"/>
        </w:rPr>
        <w:t xml:space="preserve">.2022 </w:t>
      </w:r>
      <w:r w:rsidRPr="004676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A3E6D">
        <w:rPr>
          <w:sz w:val="28"/>
          <w:szCs w:val="28"/>
        </w:rPr>
        <w:t>87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b/>
          <w:sz w:val="28"/>
          <w:szCs w:val="28"/>
        </w:rPr>
        <w:t>Наргинское сельское поселение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A2302">
        <w:rPr>
          <w:sz w:val="28"/>
          <w:szCs w:val="28"/>
        </w:rPr>
        <w:t>няемым законом ценностям на 2023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муниципального образования Наргинское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FE2798" w:rsidRPr="0046765E" w:rsidRDefault="00FE2798" w:rsidP="00FE27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2798" w:rsidRPr="0046765E" w:rsidRDefault="00FE2798" w:rsidP="00FE2798">
      <w:pPr>
        <w:ind w:left="567"/>
        <w:jc w:val="center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E2798" w:rsidRPr="0046765E" w:rsidRDefault="00FE2798" w:rsidP="00FE279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за </w:t>
      </w:r>
      <w:r w:rsidR="003A19C7">
        <w:rPr>
          <w:sz w:val="28"/>
          <w:szCs w:val="28"/>
        </w:rPr>
        <w:t>9 месяцев 2022</w:t>
      </w:r>
      <w:r w:rsidRPr="005406C5">
        <w:rPr>
          <w:sz w:val="28"/>
          <w:szCs w:val="28"/>
        </w:rPr>
        <w:t xml:space="preserve"> года</w:t>
      </w:r>
      <w:r w:rsidRPr="0046765E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 проверка</w:t>
      </w:r>
      <w:r w:rsidRPr="0046765E">
        <w:rPr>
          <w:sz w:val="28"/>
          <w:szCs w:val="28"/>
        </w:rPr>
        <w:t xml:space="preserve"> соблюдения земельного законодательства Российской Федерации, </w:t>
      </w:r>
      <w:r>
        <w:rPr>
          <w:sz w:val="28"/>
          <w:szCs w:val="28"/>
        </w:rPr>
        <w:t xml:space="preserve">1 </w:t>
      </w:r>
      <w:r w:rsidRPr="0046765E">
        <w:rPr>
          <w:sz w:val="28"/>
          <w:szCs w:val="28"/>
        </w:rPr>
        <w:t>из которых в отношении граждан (</w:t>
      </w:r>
      <w:r>
        <w:rPr>
          <w:sz w:val="28"/>
          <w:szCs w:val="28"/>
        </w:rPr>
        <w:t>1внеплановая</w:t>
      </w:r>
      <w:r w:rsidRPr="0046765E">
        <w:rPr>
          <w:sz w:val="28"/>
          <w:szCs w:val="28"/>
        </w:rPr>
        <w:t>)</w:t>
      </w:r>
      <w:r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3A19C7">
        <w:rPr>
          <w:sz w:val="28"/>
          <w:szCs w:val="28"/>
        </w:rPr>
        <w:t xml:space="preserve"> в 2022</w:t>
      </w:r>
      <w:r w:rsidRPr="0046765E">
        <w:rPr>
          <w:sz w:val="28"/>
          <w:szCs w:val="28"/>
        </w:rPr>
        <w:t xml:space="preserve"> году осуществляются следующие мероприятия: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proofErr w:type="gramEnd"/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2798" w:rsidRPr="0046765E" w:rsidRDefault="003A19C7" w:rsidP="00FE2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2022</w:t>
      </w:r>
      <w:r w:rsidR="00FE2798" w:rsidRPr="0046765E">
        <w:rPr>
          <w:sz w:val="28"/>
          <w:szCs w:val="28"/>
        </w:rPr>
        <w:t xml:space="preserve"> года </w:t>
      </w:r>
      <w:r w:rsidR="00FE2798">
        <w:rPr>
          <w:sz w:val="28"/>
          <w:szCs w:val="28"/>
        </w:rPr>
        <w:t>Администрацией Наргинского сельского поселения</w:t>
      </w:r>
      <w:r w:rsidR="00FE2798" w:rsidRPr="0046765E">
        <w:rPr>
          <w:sz w:val="28"/>
          <w:szCs w:val="28"/>
        </w:rPr>
        <w:t xml:space="preserve"> </w:t>
      </w:r>
      <w:r w:rsidR="00FE2798" w:rsidRPr="005406C5">
        <w:rPr>
          <w:sz w:val="28"/>
          <w:szCs w:val="28"/>
        </w:rPr>
        <w:t>предостережений</w:t>
      </w:r>
      <w:r w:rsidR="00FE2798"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FE2798" w:rsidRPr="000E1B3B">
        <w:rPr>
          <w:sz w:val="28"/>
          <w:szCs w:val="28"/>
        </w:rPr>
        <w:t xml:space="preserve"> </w:t>
      </w:r>
      <w:r w:rsidR="00FE2798">
        <w:rPr>
          <w:sz w:val="28"/>
          <w:szCs w:val="28"/>
        </w:rPr>
        <w:t xml:space="preserve">не </w:t>
      </w:r>
      <w:r w:rsidR="00FE2798" w:rsidRPr="005406C5">
        <w:rPr>
          <w:sz w:val="28"/>
          <w:szCs w:val="28"/>
        </w:rPr>
        <w:t>выдавались</w:t>
      </w:r>
      <w:r w:rsidR="00FE2798">
        <w:rPr>
          <w:sz w:val="28"/>
          <w:szCs w:val="28"/>
        </w:rPr>
        <w:t>.</w:t>
      </w:r>
    </w:p>
    <w:p w:rsidR="003A19C7" w:rsidRDefault="003A19C7" w:rsidP="003A19C7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lastRenderedPageBreak/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033643">
        <w:rPr>
          <w:sz w:val="28"/>
          <w:szCs w:val="28"/>
        </w:rPr>
        <w:t>возможно</w:t>
      </w:r>
      <w:proofErr w:type="gramEnd"/>
      <w:r w:rsidRPr="00033643">
        <w:rPr>
          <w:sz w:val="28"/>
          <w:szCs w:val="28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A19C7" w:rsidRPr="00A76DA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33643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033643">
        <w:rPr>
          <w:sz w:val="28"/>
          <w:szCs w:val="28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укрепление </w:t>
      </w:r>
      <w:proofErr w:type="gramStart"/>
      <w:r w:rsidRPr="0046765E">
        <w:rPr>
          <w:sz w:val="28"/>
          <w:szCs w:val="28"/>
        </w:rPr>
        <w:t>системы профилактики нарушений обязательных требований</w:t>
      </w:r>
      <w:proofErr w:type="gramEnd"/>
      <w:r w:rsidRPr="0046765E">
        <w:rPr>
          <w:sz w:val="28"/>
          <w:szCs w:val="28"/>
        </w:rPr>
        <w:t>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FE2798" w:rsidRPr="0046765E" w:rsidRDefault="00FE2798" w:rsidP="00FE27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E2798" w:rsidRPr="0046765E" w:rsidRDefault="00FE2798" w:rsidP="00FE2798">
      <w:pPr>
        <w:ind w:firstLine="567"/>
        <w:jc w:val="center"/>
        <w:rPr>
          <w:b/>
          <w:sz w:val="28"/>
          <w:szCs w:val="28"/>
        </w:rPr>
      </w:pP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Pr="00DB0FA3">
        <w:rPr>
          <w:rStyle w:val="FontStyle21"/>
          <w:bCs/>
          <w:sz w:val="28"/>
          <w:szCs w:val="28"/>
        </w:rPr>
        <w:t>http://narga.tomsk.ru/</w:t>
      </w:r>
      <w:r w:rsidRPr="00A76DA3">
        <w:rPr>
          <w:rStyle w:val="FontStyle21"/>
          <w:bCs/>
          <w:sz w:val="28"/>
          <w:szCs w:val="28"/>
        </w:rPr>
        <w:t>).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proofErr w:type="gramStart"/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  <w:proofErr w:type="gramEnd"/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</w:t>
      </w:r>
      <w:proofErr w:type="gramStart"/>
      <w:r w:rsidRPr="00A76DA3">
        <w:rPr>
          <w:rStyle w:val="FontStyle21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1) организация и осуществление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A76DA3">
        <w:rPr>
          <w:rStyle w:val="FontStyle21"/>
          <w:bCs/>
          <w:sz w:val="28"/>
          <w:szCs w:val="28"/>
        </w:rPr>
        <w:t>Томска</w:t>
      </w:r>
      <w:r>
        <w:rPr>
          <w:rStyle w:val="FontStyle21"/>
          <w:bCs/>
          <w:sz w:val="28"/>
          <w:szCs w:val="28"/>
        </w:rPr>
        <w:t>я</w:t>
      </w:r>
      <w:proofErr w:type="gramEnd"/>
      <w:r>
        <w:rPr>
          <w:rStyle w:val="FontStyle21"/>
          <w:bCs/>
          <w:sz w:val="28"/>
          <w:szCs w:val="28"/>
        </w:rPr>
        <w:t xml:space="preserve"> обл., Молчановский район, с. 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A19C7" w:rsidRDefault="003A19C7" w:rsidP="003A19C7">
      <w:pPr>
        <w:spacing w:after="200" w:line="276" w:lineRule="auto"/>
        <w:ind w:firstLine="567"/>
        <w:rPr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lastRenderedPageBreak/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A76DA3">
        <w:rPr>
          <w:rStyle w:val="FontStyle21"/>
          <w:bCs/>
          <w:sz w:val="28"/>
          <w:szCs w:val="28"/>
        </w:rPr>
        <w:t>.»</w:t>
      </w:r>
      <w:proofErr w:type="gramEnd"/>
    </w:p>
    <w:p w:rsidR="00FE2798" w:rsidRPr="003A19C7" w:rsidRDefault="00FE2798" w:rsidP="003A19C7">
      <w:pPr>
        <w:spacing w:after="200" w:line="276" w:lineRule="auto"/>
        <w:ind w:firstLine="567"/>
        <w:rPr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плана проведения плановых контрольных мероприятий</w:t>
            </w:r>
            <w:proofErr w:type="gramEnd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очередной календарный год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</w:p>
    <w:p w:rsidR="009C2277" w:rsidRPr="0046765E" w:rsidRDefault="009C2277" w:rsidP="00FE2798">
      <w:pPr>
        <w:pStyle w:val="a6"/>
        <w:widowControl/>
        <w:tabs>
          <w:tab w:val="left" w:pos="993"/>
          <w:tab w:val="left" w:pos="1276"/>
        </w:tabs>
        <w:autoSpaceDE/>
        <w:autoSpaceDN/>
        <w:adjustRightInd/>
        <w:ind w:left="709" w:firstLine="0"/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33643"/>
    <w:rsid w:val="00046FFB"/>
    <w:rsid w:val="000901D2"/>
    <w:rsid w:val="000C73E3"/>
    <w:rsid w:val="000E1B3B"/>
    <w:rsid w:val="001159B8"/>
    <w:rsid w:val="00154EF1"/>
    <w:rsid w:val="001764CC"/>
    <w:rsid w:val="001A681F"/>
    <w:rsid w:val="00203830"/>
    <w:rsid w:val="002269C7"/>
    <w:rsid w:val="002E05D4"/>
    <w:rsid w:val="003A19C7"/>
    <w:rsid w:val="003C66B3"/>
    <w:rsid w:val="003E43BF"/>
    <w:rsid w:val="003F3329"/>
    <w:rsid w:val="00411D5D"/>
    <w:rsid w:val="0046765E"/>
    <w:rsid w:val="00472D07"/>
    <w:rsid w:val="004A2302"/>
    <w:rsid w:val="004B2EC7"/>
    <w:rsid w:val="004C50DC"/>
    <w:rsid w:val="005406C5"/>
    <w:rsid w:val="005F0D89"/>
    <w:rsid w:val="006410BF"/>
    <w:rsid w:val="0069637F"/>
    <w:rsid w:val="006F08EB"/>
    <w:rsid w:val="00730851"/>
    <w:rsid w:val="00785637"/>
    <w:rsid w:val="007A3E6D"/>
    <w:rsid w:val="008A0973"/>
    <w:rsid w:val="008C4507"/>
    <w:rsid w:val="008E23D6"/>
    <w:rsid w:val="009C2277"/>
    <w:rsid w:val="00A46F89"/>
    <w:rsid w:val="00A66908"/>
    <w:rsid w:val="00B07387"/>
    <w:rsid w:val="00BD539A"/>
    <w:rsid w:val="00C84C29"/>
    <w:rsid w:val="00D14B03"/>
    <w:rsid w:val="00DA42F0"/>
    <w:rsid w:val="00DB0FA3"/>
    <w:rsid w:val="00DF2C2F"/>
    <w:rsid w:val="00E9350B"/>
    <w:rsid w:val="00E94965"/>
    <w:rsid w:val="00EE4559"/>
    <w:rsid w:val="00F83FFF"/>
    <w:rsid w:val="00FE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34</cp:revision>
  <cp:lastPrinted>2022-12-22T03:39:00Z</cp:lastPrinted>
  <dcterms:created xsi:type="dcterms:W3CDTF">2021-09-22T05:00:00Z</dcterms:created>
  <dcterms:modified xsi:type="dcterms:W3CDTF">2022-12-22T04:08:00Z</dcterms:modified>
</cp:coreProperties>
</file>