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E5" w:rsidRPr="0099184A" w:rsidRDefault="00932DE5" w:rsidP="0099184A">
      <w:pPr>
        <w:jc w:val="center"/>
        <w:rPr>
          <w:b/>
          <w:bCs/>
        </w:rPr>
      </w:pPr>
      <w:bookmarkStart w:id="0" w:name="_GoBack"/>
      <w:bookmarkEnd w:id="0"/>
      <w:r w:rsidRPr="0099184A">
        <w:rPr>
          <w:b/>
          <w:bCs/>
        </w:rPr>
        <w:t>ПБ: от сложного к простому</w:t>
      </w:r>
    </w:p>
    <w:p w:rsidR="00932DE5" w:rsidRPr="00254DA5" w:rsidRDefault="00932DE5" w:rsidP="0099184A">
      <w:pPr>
        <w:jc w:val="both"/>
      </w:pPr>
      <w:r w:rsidRPr="00254DA5">
        <w:t xml:space="preserve">       </w:t>
      </w:r>
    </w:p>
    <w:p w:rsidR="00932DE5" w:rsidRPr="00254DA5" w:rsidRDefault="00932DE5" w:rsidP="0099184A">
      <w:pPr>
        <w:jc w:val="both"/>
      </w:pPr>
      <w:r w:rsidRPr="00254DA5">
        <w:t xml:space="preserve">       Продолжая разговор о соблюдении пожарной безопасности в быту, обратимся к требованиям нормативных документов. Сразу нужно оговориться, - их, нормативных документов, великое множество. Требования пожарной безопасности изложены не только в документах, издаваемых пожарной охраной, но и в документах других министерств, ведомств, органов государственной власти и местного самоуправления (в том числе и руководителей жилищно-эксплуатационных организаций, ответственных за пожарную безопасность закрепленных за ними домов и территорий).</w:t>
      </w:r>
    </w:p>
    <w:p w:rsidR="00932DE5" w:rsidRPr="00254DA5" w:rsidRDefault="00932DE5" w:rsidP="0099184A">
      <w:pPr>
        <w:jc w:val="both"/>
      </w:pPr>
      <w:r w:rsidRPr="00254DA5">
        <w:t xml:space="preserve">       Основным документом, регламентирующим все наши действия по соблюдению противопожарного режима в быту, являются Правила пожарной безопасности в Российской Федерации (ППБ-01-93), введенные в действие в 1993 году. По спектора государственного надзора. В первых же пунктах Правил говорится, что помимо них мы должны руководствоваться требованиями стандартов, строительных норм, правил устройства электроустановок, норм технологического проектирования и другими...</w:t>
      </w:r>
    </w:p>
    <w:p w:rsidR="00932DE5" w:rsidRPr="00254DA5" w:rsidRDefault="00932DE5" w:rsidP="0099184A">
      <w:pPr>
        <w:jc w:val="both"/>
      </w:pPr>
      <w:r w:rsidRPr="00254DA5">
        <w:t xml:space="preserve">       Такое количество нормативных документов изучить, а тем более руководствоваться ими невозможно. Поэтому мы с вами пойдем другим путем: </w:t>
      </w:r>
    </w:p>
    <w:p w:rsidR="00932DE5" w:rsidRPr="00254DA5" w:rsidRDefault="00932DE5" w:rsidP="0099184A">
      <w:pPr>
        <w:jc w:val="both"/>
      </w:pPr>
      <w:r w:rsidRPr="00254DA5">
        <w:t xml:space="preserve">         определим общие законы пожарной безопасности и кратко дадим их определения, доступные и понятные для применения в повседневной жизни.</w:t>
      </w:r>
    </w:p>
    <w:p w:rsidR="00932DE5" w:rsidRPr="00254DA5" w:rsidRDefault="00932DE5" w:rsidP="0099184A">
      <w:pPr>
        <w:jc w:val="both"/>
      </w:pPr>
      <w:r w:rsidRPr="00254DA5">
        <w:t xml:space="preserve">   </w:t>
      </w:r>
      <w:r w:rsidR="0099184A">
        <w:t xml:space="preserve">  </w:t>
      </w:r>
      <w:r w:rsidRPr="00254DA5">
        <w:t xml:space="preserve">    Здесь нам на помощь приходит государственный стандарт "Пожарная безопасность. Общие требования". В нем говорится, что пожар невозможен ни при каких обстоятельствах, если исключается контакт источника зажигания с горючим материалом. Исходя из этого определения, мы можем выявить все имеющиеся источники зажигания на рабочем месте или в квартире (на даче, в гараже и т.п.) и максимально изолировать их от сгораемых материалов. В тех случаях, когда источники зажигания (открытый огонь газовой конфорки,</w:t>
      </w:r>
      <w:r w:rsidR="0099184A">
        <w:t xml:space="preserve"> </w:t>
      </w:r>
      <w:r w:rsidRPr="00254DA5">
        <w:t>высоконагретая поверхность электроприбора и т.п.) необходимы для работы (используются в технологическом процессе), - удаляют сгораемые материалы на безопасное расстояние или защищают их несгораемыми материалами.</w:t>
      </w:r>
      <w:r w:rsidR="0099184A" w:rsidRPr="00254DA5">
        <w:t xml:space="preserve"> </w:t>
      </w:r>
      <w:r w:rsidRPr="00254DA5">
        <w:t>По этому принципу строятся все правила пожарной безопасности: одними пунктами исключаются сгораемые материалы (очистка территории и помещений от сгораемых материалов и мусора и пр.), другими - источники зажигания (например, запрещается курить и разводить открытый огонь вне специальных мест).</w:t>
      </w:r>
      <w:r w:rsidR="0099184A" w:rsidRPr="00254DA5">
        <w:t xml:space="preserve"> </w:t>
      </w:r>
      <w:r w:rsidRPr="00254DA5">
        <w:t xml:space="preserve">Следовательно, первые требования обеспечения пожарной безопасности предельно ясены - необходимо предотвратить образование в горючей среде </w:t>
      </w:r>
    </w:p>
    <w:p w:rsidR="00932DE5" w:rsidRPr="00254DA5" w:rsidRDefault="00932DE5" w:rsidP="0099184A">
      <w:pPr>
        <w:jc w:val="both"/>
      </w:pPr>
      <w:r w:rsidRPr="00254DA5">
        <w:t xml:space="preserve">             (или внесение в нее) источников зажигания.</w:t>
      </w:r>
    </w:p>
    <w:p w:rsidR="00932DE5" w:rsidRPr="00254DA5" w:rsidRDefault="00932DE5" w:rsidP="0099184A">
      <w:pPr>
        <w:jc w:val="both"/>
      </w:pPr>
      <w:r w:rsidRPr="00254DA5">
        <w:t xml:space="preserve">             Вторые требования пожарной безопасности можно сформулировать так: если </w:t>
      </w:r>
    </w:p>
    <w:p w:rsidR="00932DE5" w:rsidRPr="00254DA5" w:rsidRDefault="00932DE5" w:rsidP="0099184A">
      <w:pPr>
        <w:jc w:val="both"/>
      </w:pPr>
      <w:r w:rsidRPr="00254DA5">
        <w:t xml:space="preserve">             потенциальный источник зажигания и горючую среду невозможно полностью </w:t>
      </w:r>
    </w:p>
    <w:p w:rsidR="00932DE5" w:rsidRPr="00254DA5" w:rsidRDefault="00932DE5" w:rsidP="0099184A">
      <w:pPr>
        <w:jc w:val="both"/>
      </w:pPr>
      <w:r w:rsidRPr="00254DA5">
        <w:t xml:space="preserve">             исключить из технологического процесса (например, холодильник, имеющий </w:t>
      </w:r>
    </w:p>
    <w:p w:rsidR="00932DE5" w:rsidRPr="00254DA5" w:rsidRDefault="00932DE5" w:rsidP="0099184A">
      <w:pPr>
        <w:jc w:val="both"/>
      </w:pPr>
      <w:r w:rsidRPr="00254DA5">
        <w:t xml:space="preserve">             сгораемые коммуникации и отделку должен быть постоянно включен в </w:t>
      </w:r>
    </w:p>
    <w:p w:rsidR="00932DE5" w:rsidRPr="00254DA5" w:rsidRDefault="00932DE5" w:rsidP="0099184A">
      <w:pPr>
        <w:jc w:val="both"/>
      </w:pPr>
      <w:r w:rsidRPr="00254DA5">
        <w:t xml:space="preserve">             электросеть, электрический ток которой является потенциальным источником </w:t>
      </w:r>
    </w:p>
    <w:p w:rsidR="00932DE5" w:rsidRPr="00254DA5" w:rsidRDefault="00932DE5" w:rsidP="0099184A">
      <w:pPr>
        <w:jc w:val="both"/>
      </w:pPr>
      <w:r w:rsidRPr="00254DA5">
        <w:t xml:space="preserve">             зажигания), то данное оборудование или помещение, в котором оно размещено, </w:t>
      </w:r>
    </w:p>
    <w:p w:rsidR="00932DE5" w:rsidRPr="00254DA5" w:rsidRDefault="00932DE5" w:rsidP="0099184A">
      <w:pPr>
        <w:jc w:val="both"/>
      </w:pPr>
      <w:r w:rsidRPr="00254DA5">
        <w:t xml:space="preserve">             должно быть надежно защищено автоматическими средствами защиты (аварийного </w:t>
      </w:r>
    </w:p>
    <w:p w:rsidR="00932DE5" w:rsidRPr="00254DA5" w:rsidRDefault="00932DE5" w:rsidP="0099184A">
      <w:pPr>
        <w:jc w:val="both"/>
      </w:pPr>
      <w:r w:rsidRPr="00254DA5">
        <w:t xml:space="preserve">             отключения, сигнализации или тушения).</w:t>
      </w:r>
    </w:p>
    <w:p w:rsidR="00932DE5" w:rsidRPr="00254DA5" w:rsidRDefault="00932DE5" w:rsidP="0099184A">
      <w:pPr>
        <w:jc w:val="both"/>
      </w:pPr>
      <w:r w:rsidRPr="00254DA5">
        <w:t xml:space="preserve">             Из средств пожаротушения наиболее эффективными и безопасными являются </w:t>
      </w:r>
    </w:p>
    <w:p w:rsidR="00932DE5" w:rsidRPr="00254DA5" w:rsidRDefault="00932DE5" w:rsidP="0099184A">
      <w:pPr>
        <w:jc w:val="both"/>
      </w:pPr>
      <w:r w:rsidRPr="00254DA5">
        <w:t xml:space="preserve">             огнетушители.</w:t>
      </w:r>
    </w:p>
    <w:p w:rsidR="00932DE5" w:rsidRPr="00254DA5" w:rsidRDefault="00932DE5" w:rsidP="0099184A">
      <w:pPr>
        <w:jc w:val="both"/>
      </w:pPr>
      <w:r w:rsidRPr="00254DA5">
        <w:t xml:space="preserve">             Третьи требования пожарной безопасности направлены на обеспечение надежной </w:t>
      </w:r>
    </w:p>
    <w:p w:rsidR="00932DE5" w:rsidRPr="00254DA5" w:rsidRDefault="00932DE5" w:rsidP="0099184A">
      <w:pPr>
        <w:jc w:val="both"/>
      </w:pPr>
      <w:r w:rsidRPr="00254DA5">
        <w:t xml:space="preserve">             эвакуации людей из зданий и помещений при пожаре. Пути эвакуации не должны </w:t>
      </w:r>
    </w:p>
    <w:p w:rsidR="00932DE5" w:rsidRPr="00254DA5" w:rsidRDefault="00932DE5" w:rsidP="0099184A">
      <w:pPr>
        <w:jc w:val="both"/>
      </w:pPr>
      <w:r w:rsidRPr="00254DA5">
        <w:t xml:space="preserve">             загромождаться различными материалами. Запрещается размещать в них </w:t>
      </w:r>
    </w:p>
    <w:p w:rsidR="00932DE5" w:rsidRPr="00254DA5" w:rsidRDefault="00932DE5" w:rsidP="0099184A">
      <w:pPr>
        <w:jc w:val="both"/>
      </w:pPr>
      <w:r w:rsidRPr="00254DA5">
        <w:t xml:space="preserve">             складские или производственные помещения, а также отделывать сгораемыми </w:t>
      </w:r>
    </w:p>
    <w:p w:rsidR="00932DE5" w:rsidRPr="00254DA5" w:rsidRDefault="00932DE5" w:rsidP="0099184A">
      <w:pPr>
        <w:jc w:val="both"/>
      </w:pPr>
      <w:r w:rsidRPr="00254DA5">
        <w:t xml:space="preserve">             материалами стены и потолки, а в лестничных клетках и ступени.</w:t>
      </w:r>
    </w:p>
    <w:p w:rsidR="00932DE5" w:rsidRPr="00254DA5" w:rsidRDefault="00932DE5" w:rsidP="0099184A">
      <w:pPr>
        <w:jc w:val="both"/>
      </w:pPr>
      <w:r w:rsidRPr="00254DA5">
        <w:t xml:space="preserve">             Размещенные на путях эвакуации пожарные краны и органы управления </w:t>
      </w:r>
    </w:p>
    <w:p w:rsidR="00932DE5" w:rsidRPr="00254DA5" w:rsidRDefault="00932DE5" w:rsidP="0099184A">
      <w:pPr>
        <w:jc w:val="both"/>
      </w:pPr>
      <w:r w:rsidRPr="00254DA5">
        <w:t xml:space="preserve">             противодымной вентиляцией должны находиться в исправном состоянии.</w:t>
      </w:r>
    </w:p>
    <w:p w:rsidR="00932DE5" w:rsidRPr="00254DA5" w:rsidRDefault="00932DE5" w:rsidP="0099184A">
      <w:pPr>
        <w:jc w:val="both"/>
      </w:pPr>
      <w:r w:rsidRPr="00254DA5">
        <w:t xml:space="preserve">             И теперь мы приступаем к определению возможных в нашей квартире (гараже, </w:t>
      </w:r>
    </w:p>
    <w:p w:rsidR="00932DE5" w:rsidRPr="00254DA5" w:rsidRDefault="00932DE5" w:rsidP="0099184A">
      <w:pPr>
        <w:jc w:val="both"/>
      </w:pPr>
      <w:r w:rsidRPr="00254DA5">
        <w:lastRenderedPageBreak/>
        <w:t xml:space="preserve">             дворовой постройке и т.п.) источников зажигания, а также оценим насколько </w:t>
      </w:r>
    </w:p>
    <w:p w:rsidR="00932DE5" w:rsidRPr="00254DA5" w:rsidRDefault="00932DE5" w:rsidP="0099184A">
      <w:pPr>
        <w:jc w:val="both"/>
      </w:pPr>
      <w:r w:rsidRPr="00254DA5">
        <w:t xml:space="preserve">             является горючей "горючая среда".  </w:t>
      </w:r>
    </w:p>
    <w:p w:rsidR="00932DE5" w:rsidRPr="00254DA5" w:rsidRDefault="00932DE5" w:rsidP="0099184A">
      <w:pPr>
        <w:jc w:val="both"/>
      </w:pPr>
      <w:r w:rsidRPr="00254DA5">
        <w:t xml:space="preserve">       E-mail: http://www.samospas.ru/about/feedback</w:t>
      </w:r>
    </w:p>
    <w:p w:rsidR="00254DA5" w:rsidRDefault="00932DE5" w:rsidP="0099184A">
      <w:pPr>
        <w:jc w:val="both"/>
      </w:pPr>
      <w:r w:rsidRPr="00254DA5">
        <w:t xml:space="preserve">       </w:t>
      </w:r>
    </w:p>
    <w:sectPr w:rsidR="00254DA5" w:rsidSect="00254DA5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71"/>
    <w:rsid w:val="00013854"/>
    <w:rsid w:val="00014C7C"/>
    <w:rsid w:val="000F79B2"/>
    <w:rsid w:val="00254DA5"/>
    <w:rsid w:val="00297ABE"/>
    <w:rsid w:val="002D778E"/>
    <w:rsid w:val="0045605E"/>
    <w:rsid w:val="004D638E"/>
    <w:rsid w:val="006C1BF2"/>
    <w:rsid w:val="00730424"/>
    <w:rsid w:val="008C1BFD"/>
    <w:rsid w:val="008C1CC9"/>
    <w:rsid w:val="00932DE5"/>
    <w:rsid w:val="00970CC4"/>
    <w:rsid w:val="0099184A"/>
    <w:rsid w:val="00B10DDD"/>
    <w:rsid w:val="00C23C5E"/>
    <w:rsid w:val="00CE7871"/>
    <w:rsid w:val="00E1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BB5F9B-95A8-46A4-AC83-782E306C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54DA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ПБ: от сложного к простому</vt:lpstr>
    </vt:vector>
  </TitlesOfParts>
  <Company>Админситарция Молчановского района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ПБ: от сложного к простому</dc:title>
  <dc:subject/>
  <dc:creator>SilaevDV</dc:creator>
  <cp:keywords/>
  <dc:description/>
  <cp:lastModifiedBy>Admin</cp:lastModifiedBy>
  <cp:revision>2</cp:revision>
  <dcterms:created xsi:type="dcterms:W3CDTF">2024-08-20T19:24:00Z</dcterms:created>
  <dcterms:modified xsi:type="dcterms:W3CDTF">2024-08-20T19:24:00Z</dcterms:modified>
</cp:coreProperties>
</file>