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CA" w:rsidRPr="00C348CA" w:rsidRDefault="00C348CA" w:rsidP="00C348CA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28"/>
          <w:szCs w:val="28"/>
          <w:lang w:eastAsia="ru-RU"/>
        </w:rPr>
      </w:pPr>
      <w:r w:rsidRPr="00C348CA">
        <w:rPr>
          <w:rFonts w:ascii="Georgia" w:eastAsia="Times New Roman" w:hAnsi="Georgia" w:cs="Times New Roman"/>
          <w:color w:val="145469"/>
          <w:kern w:val="36"/>
          <w:sz w:val="28"/>
          <w:szCs w:val="28"/>
          <w:lang w:eastAsia="ru-RU"/>
        </w:rPr>
        <w:br/>
        <w:t>Профилактические мероприятия, запланированные на территории Молчановского района по профилактике БДД и ДДТТ на октябрь 2018 года</w:t>
      </w:r>
    </w:p>
    <w:p w:rsidR="00C348CA" w:rsidRPr="00C348CA" w:rsidRDefault="00C348CA" w:rsidP="00C348CA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7B9F"/>
          <w:bdr w:val="none" w:sz="0" w:space="0" w:color="auto" w:frame="1"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1" name="Рисунок 1" descr="Профилактические мероприятия, запланированные на территории Молчановского района по профилактике БДД и ДДТТ на октябрь 2018 года">
              <a:hlinkClick xmlns:a="http://schemas.openxmlformats.org/drawingml/2006/main" r:id="rId5" tooltip="&quot;Профилактические мероприятия, запланированные на территории Молчановского района по профилактике БДД и ДДТТ на октябрь 2018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ческие мероприятия, запланированные на территории Молчановского района по профилактике БДД и ДДТТ на октябрь 2018 года">
                      <a:hlinkClick r:id="rId5" tooltip="&quot;Профилактические мероприятия, запланированные на территории Молчановского района по профилактике БДД и ДДТТ на октябрь 2018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t>9 октября 2018на территории всех муниципальных образований  Томской области: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3 октября 2018 года – «Безопасная трасса»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18 октября 2018 года - «Пешеход»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21 октября 2018 года  – «Скорость».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24 октября 2018 года – «Детское кресло. Ремень».</w:t>
      </w:r>
    </w:p>
    <w:tbl>
      <w:tblPr>
        <w:tblW w:w="10571" w:type="dxa"/>
        <w:tblBorders>
          <w:top w:val="single" w:sz="12" w:space="0" w:color="CACBBF"/>
          <w:left w:val="single" w:sz="12" w:space="0" w:color="CACBBF"/>
          <w:bottom w:val="single" w:sz="12" w:space="0" w:color="CACBBF"/>
          <w:right w:val="single" w:sz="12" w:space="0" w:color="CACBBF"/>
        </w:tblBorders>
        <w:tblCellMar>
          <w:left w:w="0" w:type="dxa"/>
          <w:right w:w="0" w:type="dxa"/>
        </w:tblCellMar>
        <w:tblLook w:val="04A0"/>
      </w:tblPr>
      <w:tblGrid>
        <w:gridCol w:w="10571"/>
      </w:tblGrid>
      <w:tr w:rsidR="00C348CA" w:rsidRPr="00C348CA" w:rsidTr="00C348CA">
        <w:tc>
          <w:tcPr>
            <w:tcW w:w="0" w:type="auto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48CA" w:rsidRPr="00C348CA" w:rsidRDefault="00C348CA" w:rsidP="00C3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с  26 по 28 октября  2018 год</w:t>
            </w:r>
            <w:proofErr w:type="gramStart"/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«Нетрезвый водитель».</w:t>
            </w:r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Дополнительно на территории Молчановского района  запланировано проведение  следующих профилактических мероприятий:</w:t>
            </w:r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1 октября 2018 года – «Скорость»</w:t>
            </w:r>
          </w:p>
        </w:tc>
      </w:tr>
    </w:tbl>
    <w:p w:rsidR="00C348CA" w:rsidRPr="00C348CA" w:rsidRDefault="00C348CA" w:rsidP="00C348CA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lang w:eastAsia="ru-RU"/>
        </w:rPr>
      </w:pP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t> </w:t>
      </w:r>
    </w:p>
    <w:p w:rsidR="00C348CA" w:rsidRPr="00C348CA" w:rsidRDefault="00C348CA" w:rsidP="00C348CA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lang w:eastAsia="ru-RU"/>
        </w:rPr>
      </w:pP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t>   4 октября 2018 года – «Скорость»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             9 октября 2018 года – «Детское кресло. Ремень»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             11 октября 2018 года - «Автобус, Грузовик»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 с 13 по 15 октября 2018 года - «Нетрезвый водитель».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 17 октября 2018 года – «Пассажир»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 20 октября 2018 года - «Скорость».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 xml:space="preserve">   21 октября 2018 года –« </w:t>
      </w:r>
      <w:proofErr w:type="gramStart"/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t>Вс</w:t>
      </w:r>
      <w:proofErr w:type="gramEnd"/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t>тречная полоса».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 22 октября 2018 года – «Пешеход»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               25 октября 2018 года – «Мототранспорт».</w:t>
      </w:r>
    </w:p>
    <w:tbl>
      <w:tblPr>
        <w:tblW w:w="10571" w:type="dxa"/>
        <w:tblBorders>
          <w:top w:val="single" w:sz="12" w:space="0" w:color="CACBBF"/>
          <w:left w:val="single" w:sz="12" w:space="0" w:color="CACBBF"/>
          <w:bottom w:val="single" w:sz="12" w:space="0" w:color="CACBBF"/>
          <w:right w:val="single" w:sz="12" w:space="0" w:color="CACBBF"/>
        </w:tblBorders>
        <w:tblCellMar>
          <w:left w:w="0" w:type="dxa"/>
          <w:right w:w="0" w:type="dxa"/>
        </w:tblCellMar>
        <w:tblLook w:val="04A0"/>
      </w:tblPr>
      <w:tblGrid>
        <w:gridCol w:w="10571"/>
      </w:tblGrid>
      <w:tr w:rsidR="00C348CA" w:rsidRPr="00C348CA" w:rsidTr="00C348CA">
        <w:tc>
          <w:tcPr>
            <w:tcW w:w="0" w:type="auto"/>
            <w:tcBorders>
              <w:top w:val="single" w:sz="6" w:space="0" w:color="CACBBF"/>
              <w:left w:val="single" w:sz="6" w:space="0" w:color="CACBBF"/>
              <w:bottom w:val="single" w:sz="6" w:space="0" w:color="CACBBF"/>
              <w:right w:val="single" w:sz="6" w:space="0" w:color="CACBB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48CA" w:rsidRPr="00C348CA" w:rsidRDefault="00C348CA" w:rsidP="00C3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С 30 по 31 октября 2018 года – « За руль с правами!»</w:t>
            </w:r>
            <w:r w:rsidRPr="00C3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C348CA" w:rsidRPr="00C348CA" w:rsidRDefault="00C348CA" w:rsidP="00C348CA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lang w:eastAsia="ru-RU"/>
        </w:rPr>
      </w:pP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t> </w:t>
      </w:r>
    </w:p>
    <w:p w:rsidR="00C348CA" w:rsidRPr="00C348CA" w:rsidRDefault="00C348CA" w:rsidP="00C348CA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lang w:eastAsia="ru-RU"/>
        </w:rPr>
      </w:pPr>
      <w:r w:rsidRPr="00C348CA">
        <w:rPr>
          <w:rFonts w:ascii="inherit" w:eastAsia="Times New Roman" w:hAnsi="inherit" w:cs="Times New Roman"/>
          <w:b/>
          <w:bCs/>
          <w:color w:val="3B3636"/>
          <w:lang w:eastAsia="ru-RU"/>
        </w:rPr>
        <w:t>Уважаемые участники дорожного движения!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Сотрудники Госавтоинспекции призывают автомобилистов помнить об ответственности, которую они берут на себя, садясь за руль, а пешеходам помнить, что от вашего правильного поведения на дороге напрямую зависят безопасность, жизнь и здоровье всех участников дорожного движения.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Если вам стало известно о факте управления транспортным средством в нетрезвом состоянии, звоните по телефонам 02, 21-2-71 и сотрудники Госавтоинспекции незамедлительно примут меры.</w:t>
      </w:r>
      <w:r w:rsidRPr="00C348CA">
        <w:rPr>
          <w:rFonts w:ascii="Times New Roman" w:eastAsia="Times New Roman" w:hAnsi="Times New Roman" w:cs="Times New Roman"/>
          <w:color w:val="3B3636"/>
          <w:lang w:eastAsia="ru-RU"/>
        </w:rPr>
        <w:br/>
        <w:t>Своевременная информация, позволит предотвратить ДТП с участием нетрезвых водителей, сохранив жизнь и здоровье участников дорожного движения</w:t>
      </w:r>
    </w:p>
    <w:p w:rsidR="00C348CA" w:rsidRPr="00C348CA" w:rsidRDefault="00C348CA" w:rsidP="00C34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Версия для слабовидящих" w:history="1">
        <w:r w:rsidRPr="00C348CA">
          <w:rPr>
            <w:rFonts w:ascii="Times New Roman" w:eastAsia="Times New Roman" w:hAnsi="Times New Roman" w:cs="Times New Roman"/>
            <w:color w:val="0D7B9F"/>
            <w:sz w:val="29"/>
            <w:u w:val="single"/>
            <w:lang w:eastAsia="ru-RU"/>
          </w:rPr>
          <w:t xml:space="preserve">Версия для </w:t>
        </w:r>
        <w:proofErr w:type="gramStart"/>
        <w:r w:rsidRPr="00C348CA">
          <w:rPr>
            <w:rFonts w:ascii="Times New Roman" w:eastAsia="Times New Roman" w:hAnsi="Times New Roman" w:cs="Times New Roman"/>
            <w:color w:val="0D7B9F"/>
            <w:sz w:val="29"/>
            <w:u w:val="single"/>
            <w:lang w:eastAsia="ru-RU"/>
          </w:rPr>
          <w:t>слабовидящих</w:t>
        </w:r>
        <w:proofErr w:type="gramEnd"/>
      </w:hyperlink>
    </w:p>
    <w:p w:rsidR="00C348CA" w:rsidRPr="00C348CA" w:rsidRDefault="00C348CA" w:rsidP="00C348CA">
      <w:pPr>
        <w:numPr>
          <w:ilvl w:val="0"/>
          <w:numId w:val="1"/>
        </w:numPr>
        <w:pBdr>
          <w:bottom w:val="single" w:sz="6" w:space="7" w:color="FFFFFF"/>
        </w:pBdr>
        <w:shd w:val="clear" w:color="auto" w:fill="5DB1C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348C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Общие сведения</w:t>
        </w:r>
      </w:hyperlink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7A4"/>
    <w:multiLevelType w:val="multilevel"/>
    <w:tmpl w:val="121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48CA"/>
    <w:rsid w:val="00000188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B1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C38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D62"/>
    <w:rsid w:val="00087E63"/>
    <w:rsid w:val="000904E7"/>
    <w:rsid w:val="00090D25"/>
    <w:rsid w:val="00090E10"/>
    <w:rsid w:val="0009115D"/>
    <w:rsid w:val="000918B3"/>
    <w:rsid w:val="00091F62"/>
    <w:rsid w:val="0009235F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940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6FC"/>
    <w:rsid w:val="00164B71"/>
    <w:rsid w:val="00164E2C"/>
    <w:rsid w:val="00164ECB"/>
    <w:rsid w:val="001654EC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2409"/>
    <w:rsid w:val="001A241D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A03"/>
    <w:rsid w:val="001C047A"/>
    <w:rsid w:val="001C0965"/>
    <w:rsid w:val="001C0E22"/>
    <w:rsid w:val="001C0EC3"/>
    <w:rsid w:val="001C0FBF"/>
    <w:rsid w:val="001C139B"/>
    <w:rsid w:val="001C19EB"/>
    <w:rsid w:val="001C2029"/>
    <w:rsid w:val="001C23E6"/>
    <w:rsid w:val="001C2A77"/>
    <w:rsid w:val="001C2BD1"/>
    <w:rsid w:val="001C317A"/>
    <w:rsid w:val="001C32ED"/>
    <w:rsid w:val="001C3E8D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891"/>
    <w:rsid w:val="00210CB3"/>
    <w:rsid w:val="00210CFC"/>
    <w:rsid w:val="0021135C"/>
    <w:rsid w:val="0021139B"/>
    <w:rsid w:val="00211785"/>
    <w:rsid w:val="00211806"/>
    <w:rsid w:val="0021192E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A2"/>
    <w:rsid w:val="00232C45"/>
    <w:rsid w:val="00233B98"/>
    <w:rsid w:val="00233BD9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E14"/>
    <w:rsid w:val="00254E4E"/>
    <w:rsid w:val="00254E6D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411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45E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6508"/>
    <w:rsid w:val="002B6A2D"/>
    <w:rsid w:val="002B6B07"/>
    <w:rsid w:val="002B6BC8"/>
    <w:rsid w:val="002B72C6"/>
    <w:rsid w:val="002B7901"/>
    <w:rsid w:val="002B7D41"/>
    <w:rsid w:val="002B7D47"/>
    <w:rsid w:val="002B7DDA"/>
    <w:rsid w:val="002C0A22"/>
    <w:rsid w:val="002C0D2B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62"/>
    <w:rsid w:val="002D5122"/>
    <w:rsid w:val="002D5180"/>
    <w:rsid w:val="002D5879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22C"/>
    <w:rsid w:val="0031068B"/>
    <w:rsid w:val="003109C8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A3D"/>
    <w:rsid w:val="00334D4A"/>
    <w:rsid w:val="00334ECC"/>
    <w:rsid w:val="00335155"/>
    <w:rsid w:val="0033518B"/>
    <w:rsid w:val="00335714"/>
    <w:rsid w:val="0033592B"/>
    <w:rsid w:val="00335D44"/>
    <w:rsid w:val="0033617C"/>
    <w:rsid w:val="00336236"/>
    <w:rsid w:val="003362F8"/>
    <w:rsid w:val="00336726"/>
    <w:rsid w:val="003372C2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568A"/>
    <w:rsid w:val="003461A7"/>
    <w:rsid w:val="003468ED"/>
    <w:rsid w:val="0034743F"/>
    <w:rsid w:val="003477EB"/>
    <w:rsid w:val="00350131"/>
    <w:rsid w:val="00350138"/>
    <w:rsid w:val="00350209"/>
    <w:rsid w:val="003502DA"/>
    <w:rsid w:val="00350307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7CC"/>
    <w:rsid w:val="00377609"/>
    <w:rsid w:val="00377680"/>
    <w:rsid w:val="00377E7A"/>
    <w:rsid w:val="00380363"/>
    <w:rsid w:val="00380D83"/>
    <w:rsid w:val="00380E8B"/>
    <w:rsid w:val="00381349"/>
    <w:rsid w:val="0038143D"/>
    <w:rsid w:val="0038188B"/>
    <w:rsid w:val="00381C06"/>
    <w:rsid w:val="00382111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5FA"/>
    <w:rsid w:val="00396D0E"/>
    <w:rsid w:val="00397069"/>
    <w:rsid w:val="00397B9D"/>
    <w:rsid w:val="00397BD4"/>
    <w:rsid w:val="00397D42"/>
    <w:rsid w:val="00397F87"/>
    <w:rsid w:val="003A0737"/>
    <w:rsid w:val="003A0C86"/>
    <w:rsid w:val="003A0FBF"/>
    <w:rsid w:val="003A13D6"/>
    <w:rsid w:val="003A1810"/>
    <w:rsid w:val="003A1919"/>
    <w:rsid w:val="003A201B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93D"/>
    <w:rsid w:val="003B5D07"/>
    <w:rsid w:val="003B5D9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11ED"/>
    <w:rsid w:val="003C1501"/>
    <w:rsid w:val="003C15CE"/>
    <w:rsid w:val="003C1819"/>
    <w:rsid w:val="003C187A"/>
    <w:rsid w:val="003C1E4F"/>
    <w:rsid w:val="003C1FA8"/>
    <w:rsid w:val="003C2032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1E3"/>
    <w:rsid w:val="00412575"/>
    <w:rsid w:val="004127D7"/>
    <w:rsid w:val="0041282D"/>
    <w:rsid w:val="00413831"/>
    <w:rsid w:val="004138B3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FC4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A0214"/>
    <w:rsid w:val="004A0674"/>
    <w:rsid w:val="004A08D9"/>
    <w:rsid w:val="004A0AE0"/>
    <w:rsid w:val="004A0B2A"/>
    <w:rsid w:val="004A0B4F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711"/>
    <w:rsid w:val="004F596E"/>
    <w:rsid w:val="004F59CC"/>
    <w:rsid w:val="004F5EA1"/>
    <w:rsid w:val="004F6156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606C"/>
    <w:rsid w:val="005366D0"/>
    <w:rsid w:val="005367F1"/>
    <w:rsid w:val="00536805"/>
    <w:rsid w:val="00536BB1"/>
    <w:rsid w:val="00536D37"/>
    <w:rsid w:val="00536EE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61C"/>
    <w:rsid w:val="005A486A"/>
    <w:rsid w:val="005A4D51"/>
    <w:rsid w:val="005A5CBA"/>
    <w:rsid w:val="005A5F6D"/>
    <w:rsid w:val="005A5FD2"/>
    <w:rsid w:val="005A60F9"/>
    <w:rsid w:val="005A6193"/>
    <w:rsid w:val="005A62A6"/>
    <w:rsid w:val="005A6307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105B8"/>
    <w:rsid w:val="006106B0"/>
    <w:rsid w:val="006109EE"/>
    <w:rsid w:val="00610A89"/>
    <w:rsid w:val="00610B49"/>
    <w:rsid w:val="0061133E"/>
    <w:rsid w:val="0061190C"/>
    <w:rsid w:val="00611D49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D7D"/>
    <w:rsid w:val="00643E12"/>
    <w:rsid w:val="00644815"/>
    <w:rsid w:val="00644AF9"/>
    <w:rsid w:val="006450E8"/>
    <w:rsid w:val="00645344"/>
    <w:rsid w:val="00645656"/>
    <w:rsid w:val="006456B7"/>
    <w:rsid w:val="0064585D"/>
    <w:rsid w:val="00645FC1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97D"/>
    <w:rsid w:val="00693C30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9D2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B80"/>
    <w:rsid w:val="006E6D0B"/>
    <w:rsid w:val="006E7533"/>
    <w:rsid w:val="006E777E"/>
    <w:rsid w:val="006E790C"/>
    <w:rsid w:val="006E7A9D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38"/>
    <w:rsid w:val="00737A38"/>
    <w:rsid w:val="00737B09"/>
    <w:rsid w:val="00737F37"/>
    <w:rsid w:val="007400D4"/>
    <w:rsid w:val="00740B90"/>
    <w:rsid w:val="00740FEB"/>
    <w:rsid w:val="00741104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D92"/>
    <w:rsid w:val="00750DD2"/>
    <w:rsid w:val="00751346"/>
    <w:rsid w:val="007516EC"/>
    <w:rsid w:val="00751775"/>
    <w:rsid w:val="00751CC2"/>
    <w:rsid w:val="00751DEF"/>
    <w:rsid w:val="00751F6C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7759"/>
    <w:rsid w:val="00767FCE"/>
    <w:rsid w:val="007701DD"/>
    <w:rsid w:val="007706D3"/>
    <w:rsid w:val="0077086E"/>
    <w:rsid w:val="00770999"/>
    <w:rsid w:val="00770A24"/>
    <w:rsid w:val="00770B2B"/>
    <w:rsid w:val="00770B9E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42A"/>
    <w:rsid w:val="007A3620"/>
    <w:rsid w:val="007A375C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2FD"/>
    <w:rsid w:val="007B1578"/>
    <w:rsid w:val="007B1681"/>
    <w:rsid w:val="007B1F8B"/>
    <w:rsid w:val="007B235D"/>
    <w:rsid w:val="007B2449"/>
    <w:rsid w:val="007B27AB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33C"/>
    <w:rsid w:val="00821584"/>
    <w:rsid w:val="008221E8"/>
    <w:rsid w:val="00822E47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BA"/>
    <w:rsid w:val="00830DEE"/>
    <w:rsid w:val="008316F6"/>
    <w:rsid w:val="008319B8"/>
    <w:rsid w:val="0083214A"/>
    <w:rsid w:val="008321B1"/>
    <w:rsid w:val="00832429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3F06"/>
    <w:rsid w:val="0084406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EC8"/>
    <w:rsid w:val="008A014F"/>
    <w:rsid w:val="008A03B8"/>
    <w:rsid w:val="008A1349"/>
    <w:rsid w:val="008A14ED"/>
    <w:rsid w:val="008A171D"/>
    <w:rsid w:val="008A231E"/>
    <w:rsid w:val="008A2491"/>
    <w:rsid w:val="008A2E82"/>
    <w:rsid w:val="008A3509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8DD"/>
    <w:rsid w:val="008B007F"/>
    <w:rsid w:val="008B03E7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F19"/>
    <w:rsid w:val="008B5F57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8C7"/>
    <w:rsid w:val="008E2AFA"/>
    <w:rsid w:val="008E2BB4"/>
    <w:rsid w:val="008E2E2B"/>
    <w:rsid w:val="008E2EFA"/>
    <w:rsid w:val="008E3084"/>
    <w:rsid w:val="008E346B"/>
    <w:rsid w:val="008E3D93"/>
    <w:rsid w:val="008E4805"/>
    <w:rsid w:val="008E5030"/>
    <w:rsid w:val="008E526C"/>
    <w:rsid w:val="008E5495"/>
    <w:rsid w:val="008E54B7"/>
    <w:rsid w:val="008E5A12"/>
    <w:rsid w:val="008E5B97"/>
    <w:rsid w:val="008E619D"/>
    <w:rsid w:val="008E61A3"/>
    <w:rsid w:val="008E6395"/>
    <w:rsid w:val="008E6498"/>
    <w:rsid w:val="008E6911"/>
    <w:rsid w:val="008E6BC4"/>
    <w:rsid w:val="008E6DFA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817"/>
    <w:rsid w:val="00926E7A"/>
    <w:rsid w:val="00926EB3"/>
    <w:rsid w:val="0092707C"/>
    <w:rsid w:val="00927164"/>
    <w:rsid w:val="00927423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CF2"/>
    <w:rsid w:val="00937370"/>
    <w:rsid w:val="0093741F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B8D"/>
    <w:rsid w:val="00984082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A02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9CF"/>
    <w:rsid w:val="009D6E48"/>
    <w:rsid w:val="009D70FD"/>
    <w:rsid w:val="009D7390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1944"/>
    <w:rsid w:val="00A01DEE"/>
    <w:rsid w:val="00A0210C"/>
    <w:rsid w:val="00A025AF"/>
    <w:rsid w:val="00A02683"/>
    <w:rsid w:val="00A026C9"/>
    <w:rsid w:val="00A02A13"/>
    <w:rsid w:val="00A02C3C"/>
    <w:rsid w:val="00A02CB2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55D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9A0"/>
    <w:rsid w:val="00A83CA9"/>
    <w:rsid w:val="00A83EFE"/>
    <w:rsid w:val="00A840B3"/>
    <w:rsid w:val="00A84264"/>
    <w:rsid w:val="00A8475C"/>
    <w:rsid w:val="00A848AB"/>
    <w:rsid w:val="00A84B68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2205"/>
    <w:rsid w:val="00AC25B9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5000"/>
    <w:rsid w:val="00AD5AE4"/>
    <w:rsid w:val="00AD6803"/>
    <w:rsid w:val="00AD68D9"/>
    <w:rsid w:val="00AD6FB9"/>
    <w:rsid w:val="00AD7029"/>
    <w:rsid w:val="00AD70D3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4A8"/>
    <w:rsid w:val="00AE781C"/>
    <w:rsid w:val="00AE7862"/>
    <w:rsid w:val="00AE7BC3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D75"/>
    <w:rsid w:val="00B10DD0"/>
    <w:rsid w:val="00B117B9"/>
    <w:rsid w:val="00B11B1A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AD7"/>
    <w:rsid w:val="00B50462"/>
    <w:rsid w:val="00B50576"/>
    <w:rsid w:val="00B506CA"/>
    <w:rsid w:val="00B50C59"/>
    <w:rsid w:val="00B50CA0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0E8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853"/>
    <w:rsid w:val="00B765E0"/>
    <w:rsid w:val="00B76CA9"/>
    <w:rsid w:val="00B77646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7E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834"/>
    <w:rsid w:val="00C04EF3"/>
    <w:rsid w:val="00C04FC0"/>
    <w:rsid w:val="00C05742"/>
    <w:rsid w:val="00C05A56"/>
    <w:rsid w:val="00C0610E"/>
    <w:rsid w:val="00C06755"/>
    <w:rsid w:val="00C06ACE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8CA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6F7"/>
    <w:rsid w:val="00C54983"/>
    <w:rsid w:val="00C54B15"/>
    <w:rsid w:val="00C554C2"/>
    <w:rsid w:val="00C55B81"/>
    <w:rsid w:val="00C5603E"/>
    <w:rsid w:val="00C560D2"/>
    <w:rsid w:val="00C56596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62E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DCB"/>
    <w:rsid w:val="00C94DEB"/>
    <w:rsid w:val="00C94E03"/>
    <w:rsid w:val="00C95F60"/>
    <w:rsid w:val="00C95FB1"/>
    <w:rsid w:val="00C9602F"/>
    <w:rsid w:val="00C962DC"/>
    <w:rsid w:val="00C96440"/>
    <w:rsid w:val="00C96666"/>
    <w:rsid w:val="00C96D18"/>
    <w:rsid w:val="00C97969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28C"/>
    <w:rsid w:val="00CC12B7"/>
    <w:rsid w:val="00CC153F"/>
    <w:rsid w:val="00CC159A"/>
    <w:rsid w:val="00CC15B6"/>
    <w:rsid w:val="00CC2388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253"/>
    <w:rsid w:val="00CE2282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76B"/>
    <w:rsid w:val="00D029B7"/>
    <w:rsid w:val="00D02A03"/>
    <w:rsid w:val="00D02B7B"/>
    <w:rsid w:val="00D02E7C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65F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422B"/>
    <w:rsid w:val="00DC5934"/>
    <w:rsid w:val="00DC5BB9"/>
    <w:rsid w:val="00DC5CB2"/>
    <w:rsid w:val="00DC5EB8"/>
    <w:rsid w:val="00DC664A"/>
    <w:rsid w:val="00DC69DA"/>
    <w:rsid w:val="00DC6D04"/>
    <w:rsid w:val="00DC7214"/>
    <w:rsid w:val="00DC761B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EB"/>
    <w:rsid w:val="00DF169B"/>
    <w:rsid w:val="00DF1DC7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8DC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B22"/>
    <w:rsid w:val="00EA6BFE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9B"/>
    <w:rsid w:val="00EE258D"/>
    <w:rsid w:val="00EE279B"/>
    <w:rsid w:val="00EE2CF3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D2E"/>
    <w:rsid w:val="00EF1DFE"/>
    <w:rsid w:val="00EF21C5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DC4"/>
    <w:rsid w:val="00F02F0B"/>
    <w:rsid w:val="00F03875"/>
    <w:rsid w:val="00F0393E"/>
    <w:rsid w:val="00F03A21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F70"/>
    <w:rsid w:val="00F2009F"/>
    <w:rsid w:val="00F206F6"/>
    <w:rsid w:val="00F208FA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F17"/>
    <w:rsid w:val="00F26212"/>
    <w:rsid w:val="00F262B0"/>
    <w:rsid w:val="00F26689"/>
    <w:rsid w:val="00F26D65"/>
    <w:rsid w:val="00F27090"/>
    <w:rsid w:val="00F27366"/>
    <w:rsid w:val="00F27795"/>
    <w:rsid w:val="00F278F0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C51"/>
    <w:rsid w:val="00F53416"/>
    <w:rsid w:val="00F534EB"/>
    <w:rsid w:val="00F53540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7A8"/>
    <w:rsid w:val="00F767F6"/>
    <w:rsid w:val="00F76A6C"/>
    <w:rsid w:val="00F76ABE"/>
    <w:rsid w:val="00F76CAF"/>
    <w:rsid w:val="00F76DA0"/>
    <w:rsid w:val="00F776B2"/>
    <w:rsid w:val="00F7770C"/>
    <w:rsid w:val="00F77DB5"/>
    <w:rsid w:val="00F80682"/>
    <w:rsid w:val="00F80E5E"/>
    <w:rsid w:val="00F80ECF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3011"/>
    <w:rsid w:val="00F83BB4"/>
    <w:rsid w:val="00F8449E"/>
    <w:rsid w:val="00F846C3"/>
    <w:rsid w:val="00F84BFC"/>
    <w:rsid w:val="00F84C61"/>
    <w:rsid w:val="00F84EA9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501D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95"/>
    <w:rsid w:val="00FD31CD"/>
    <w:rsid w:val="00FD3899"/>
    <w:rsid w:val="00FD3C3E"/>
    <w:rsid w:val="00FD3CC2"/>
    <w:rsid w:val="00FD3EBA"/>
    <w:rsid w:val="00FD43FF"/>
    <w:rsid w:val="00FD469C"/>
    <w:rsid w:val="00FD4D44"/>
    <w:rsid w:val="00FD523B"/>
    <w:rsid w:val="00FD52FC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1">
    <w:name w:val="heading 1"/>
    <w:basedOn w:val="a"/>
    <w:link w:val="10"/>
    <w:uiPriority w:val="9"/>
    <w:qFormat/>
    <w:rsid w:val="00C34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4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348CA"/>
    <w:rPr>
      <w:color w:val="0000FF"/>
      <w:u w:val="single"/>
    </w:rPr>
  </w:style>
  <w:style w:type="character" w:styleId="a5">
    <w:name w:val="Strong"/>
    <w:basedOn w:val="a0"/>
    <w:uiPriority w:val="22"/>
    <w:qFormat/>
    <w:rsid w:val="00C348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content/obshhie_sveden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chanovo.ru/news/news/profilakticheskie_meroprijatija_zaplanirovannye_na_territorii_molchanovskogo_rajona_po_profilaktike_bdd_i_ddtt_na_oktjabr_2018_goda?switch_accessibility_layou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lchanovo.ru/image/resize/800x600/upload/images/2018/kchs/tmp__/150x150_Kartinka_GIBDD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2018-10-12T07:25:00Z</dcterms:created>
  <dcterms:modified xsi:type="dcterms:W3CDTF">2018-10-12T07:26:00Z</dcterms:modified>
</cp:coreProperties>
</file>