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5E" w:rsidRPr="00050E5E" w:rsidRDefault="00050E5E" w:rsidP="00050E5E">
      <w:pPr>
        <w:spacing w:line="240" w:lineRule="exact"/>
        <w:ind w:left="482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Руководителям органов местного самоуправления Молчановского района Томской области</w:t>
      </w: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left="4820"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AF0157" w:rsidRDefault="0033624A" w:rsidP="00050E5E">
      <w:pPr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157" w:rsidRPr="00AF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050E5E">
      <w:pPr>
        <w:spacing w:line="240" w:lineRule="exact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050E5E" w:rsidRPr="00050E5E" w:rsidRDefault="00050E5E" w:rsidP="00D659A4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50E5E" w:rsidRPr="00050E5E" w:rsidRDefault="00050E5E" w:rsidP="00050E5E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8A4B06" w:rsidRDefault="00050E5E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Направляю Вам для размещения на официальные сайты муниципальных образований Молчановского района </w:t>
      </w:r>
      <w:r>
        <w:rPr>
          <w:rFonts w:ascii="Times New Roman" w:hAnsi="Times New Roman" w:cs="Times New Roman"/>
          <w:sz w:val="28"/>
          <w:szCs w:val="28"/>
        </w:rPr>
        <w:t>в рубрику «Прокуратура разъясняет»</w:t>
      </w:r>
      <w:r w:rsidRPr="00050E5E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33624A">
        <w:rPr>
          <w:rFonts w:ascii="Times New Roman" w:hAnsi="Times New Roman" w:cs="Times New Roman"/>
          <w:sz w:val="28"/>
          <w:szCs w:val="28"/>
        </w:rPr>
        <w:t>п</w:t>
      </w:r>
      <w:r w:rsidR="008A4B06">
        <w:rPr>
          <w:rFonts w:ascii="Times New Roman" w:hAnsi="Times New Roman" w:cs="Times New Roman"/>
          <w:sz w:val="28"/>
          <w:szCs w:val="28"/>
        </w:rPr>
        <w:t xml:space="preserve">о </w:t>
      </w:r>
      <w:r w:rsidR="0033624A">
        <w:rPr>
          <w:rFonts w:ascii="Times New Roman" w:hAnsi="Times New Roman" w:cs="Times New Roman"/>
          <w:sz w:val="28"/>
          <w:szCs w:val="28"/>
        </w:rPr>
        <w:t>вопросу</w:t>
      </w:r>
      <w:r w:rsidR="00360BDB" w:rsidRPr="00360BDB">
        <w:t xml:space="preserve"> </w:t>
      </w:r>
      <w:r w:rsidR="00E84DA9">
        <w:rPr>
          <w:rFonts w:ascii="Times New Roman" w:hAnsi="Times New Roman" w:cs="Times New Roman"/>
          <w:sz w:val="28"/>
          <w:szCs w:val="28"/>
        </w:rPr>
        <w:t xml:space="preserve">порядка ограничения подачи электроэнергии в жилое помещение, расположенное в многоквартирном доме. </w:t>
      </w:r>
    </w:p>
    <w:p w:rsidR="00E84DA9" w:rsidRPr="00E84DA9" w:rsidRDefault="00E84DA9" w:rsidP="00050E5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Приложение на 1 л.</w:t>
      </w:r>
    </w:p>
    <w:p w:rsid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3A62DF" w:rsidRPr="00050E5E" w:rsidRDefault="003A62DF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7746C3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рокурор района </w:t>
      </w:r>
    </w:p>
    <w:p w:rsidR="00050E5E" w:rsidRPr="00050E5E" w:rsidRDefault="00050E5E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50E5E" w:rsidRDefault="007746C3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</w:t>
      </w:r>
      <w:r w:rsidR="002A787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18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А.Л</w:t>
      </w:r>
      <w:r w:rsidR="00050E5E" w:rsidRPr="00050E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Сенчуков</w:t>
      </w:r>
      <w:proofErr w:type="spellEnd"/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83394" w:rsidRDefault="00583394" w:rsidP="00050E5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050E5E" w:rsidP="00050E5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050E5E" w:rsidRPr="00050E5E" w:rsidRDefault="005470F1" w:rsidP="00050E5E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  <w:r w:rsidR="00050E5E" w:rsidRPr="00050E5E">
        <w:rPr>
          <w:rFonts w:ascii="Times New Roman" w:hAnsi="Times New Roman" w:cs="Times New Roman"/>
          <w:sz w:val="28"/>
          <w:szCs w:val="28"/>
        </w:rPr>
        <w:t>, тел. 8 (38256) 2-14-41</w:t>
      </w:r>
      <w:r w:rsidR="00050E5E" w:rsidRPr="00050E5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50E5E" w:rsidRDefault="00050E5E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lastRenderedPageBreak/>
        <w:t>В рубрику «Прокуратура разъясняет»</w:t>
      </w:r>
    </w:p>
    <w:p w:rsidR="00360BDB" w:rsidRDefault="00360BDB" w:rsidP="00360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DA9" w:rsidRPr="00E84DA9" w:rsidRDefault="00E84DA9" w:rsidP="00E84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DA9">
        <w:rPr>
          <w:rFonts w:ascii="Times New Roman" w:hAnsi="Times New Roman" w:cs="Times New Roman"/>
          <w:b/>
          <w:sz w:val="28"/>
          <w:szCs w:val="28"/>
        </w:rPr>
        <w:t xml:space="preserve">О ПОРЯДКЕ ОГРАНИЧЕНИЯ ПОДАЧИ ЭЛЕКТРОЭНЕРГИИ В ЖИЛОЕ ПОМЕЩЕНИЕ, РАСПОЛОЖЕННОЕ В МНОГОКВАРТИРНОМ ДОМЕ </w:t>
      </w:r>
    </w:p>
    <w:p w:rsidR="00E84DA9" w:rsidRPr="00E84DA9" w:rsidRDefault="00E84DA9" w:rsidP="00E84D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 регулируются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84D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E84DA9">
        <w:rPr>
          <w:rFonts w:ascii="Times New Roman" w:hAnsi="Times New Roman" w:cs="Times New Roman"/>
          <w:sz w:val="28"/>
          <w:szCs w:val="28"/>
        </w:rPr>
        <w:t xml:space="preserve"> от 06.05.2011 № 354 (далее – Правила № 354).</w:t>
      </w: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Как предусмотрено подпунктом «а» пункта 117 Правил № 354 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услуги.</w:t>
      </w: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4DA9">
        <w:rPr>
          <w:rFonts w:ascii="Times New Roman" w:hAnsi="Times New Roman" w:cs="Times New Roman"/>
          <w:sz w:val="28"/>
          <w:szCs w:val="28"/>
        </w:rPr>
        <w:t>В соответствии с пунктом 119 Правил № 354 исполнитель направляет потребителю-должнику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соответствующего предупреждения (уведомления), или иным способом уведомления, подтверждающим факт и дату его получения потребителем.</w:t>
      </w: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84DA9">
        <w:rPr>
          <w:rFonts w:ascii="Times New Roman" w:hAnsi="Times New Roman" w:cs="Times New Roman"/>
          <w:sz w:val="28"/>
          <w:szCs w:val="28"/>
        </w:rPr>
        <w:t>сам по себе факт направления в адрес должника предупреждения заказным письмом с уведомлением о вручении</w:t>
      </w:r>
      <w:proofErr w:type="gramEnd"/>
      <w:r w:rsidRPr="00E84DA9">
        <w:rPr>
          <w:rFonts w:ascii="Times New Roman" w:hAnsi="Times New Roman" w:cs="Times New Roman"/>
          <w:sz w:val="28"/>
          <w:szCs w:val="28"/>
        </w:rPr>
        <w:t>, которое адресатом не получено (независимо от причин неполучения) и возвращено отправителю, не свидетельствует о том, что потребитель поставлен в известность о возмож</w:t>
      </w:r>
      <w:r>
        <w:rPr>
          <w:rFonts w:ascii="Times New Roman" w:hAnsi="Times New Roman" w:cs="Times New Roman"/>
          <w:sz w:val="28"/>
          <w:szCs w:val="28"/>
        </w:rPr>
        <w:t>ности введения ограничения либо</w:t>
      </w:r>
      <w:r w:rsidRPr="00E84DA9">
        <w:rPr>
          <w:rFonts w:ascii="Times New Roman" w:hAnsi="Times New Roman" w:cs="Times New Roman"/>
          <w:sz w:val="28"/>
          <w:szCs w:val="28"/>
        </w:rPr>
        <w:t xml:space="preserve"> прекращения предоставления ему коммунальной услуги.</w:t>
      </w: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 xml:space="preserve">Положения статьи 165.1 Гражданского кодекса Российской Федерации в данном случае не могут применяться, поскольку правоотношения по обеспечению коммунальными услугами жилого дома (помещения, квартиры) находятся в сфере регулирования жилищным законодательством о защите </w:t>
      </w:r>
      <w:r w:rsidRPr="00E84DA9">
        <w:rPr>
          <w:rFonts w:ascii="Times New Roman" w:hAnsi="Times New Roman" w:cs="Times New Roman"/>
          <w:sz w:val="28"/>
          <w:szCs w:val="28"/>
        </w:rPr>
        <w:lastRenderedPageBreak/>
        <w:t>прав потребителей, а нормы гражданского законодательства в части защиты потребителей и в части жилищных правоотношений носят общий характер.</w:t>
      </w:r>
    </w:p>
    <w:p w:rsidR="00E84DA9" w:rsidRPr="00E84DA9" w:rsidRDefault="00E84DA9" w:rsidP="00E84D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 xml:space="preserve">Таким образом, руководствуясь Правилами № 354, </w:t>
      </w:r>
      <w:proofErr w:type="spellStart"/>
      <w:r w:rsidRPr="00E84DA9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E84DA9">
        <w:rPr>
          <w:rFonts w:ascii="Times New Roman" w:hAnsi="Times New Roman" w:cs="Times New Roman"/>
          <w:sz w:val="28"/>
          <w:szCs w:val="28"/>
        </w:rPr>
        <w:t xml:space="preserve"> организация обязана обеспечить получение потребителем соответствующего уведомления (предупреждения) о предстоящем ограничении подачи коммунальной услуги.</w:t>
      </w:r>
    </w:p>
    <w:p w:rsidR="007746C3" w:rsidRPr="00E84DA9" w:rsidRDefault="00E84DA9" w:rsidP="00E84D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DA9">
        <w:rPr>
          <w:rFonts w:ascii="Times New Roman" w:hAnsi="Times New Roman" w:cs="Times New Roman"/>
          <w:sz w:val="28"/>
          <w:szCs w:val="28"/>
        </w:rPr>
        <w:t>Граждане, считающие, что их права нарушены, вправе обратиться в прокуратуру или в установленном порядке в суд.</w:t>
      </w:r>
    </w:p>
    <w:p w:rsidR="00101134" w:rsidRDefault="00101134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84DA9" w:rsidRDefault="00E84DA9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255BD6" w:rsidRPr="00050E5E">
        <w:rPr>
          <w:rFonts w:ascii="Times New Roman" w:hAnsi="Times New Roman" w:cs="Times New Roman"/>
          <w:sz w:val="28"/>
          <w:szCs w:val="28"/>
        </w:rPr>
        <w:t>омощник прокурора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5A2DA7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5A2DA7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Лисунова</w:t>
      </w:r>
      <w:proofErr w:type="spellEnd"/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DDC"/>
    <w:rsid w:val="00050E5E"/>
    <w:rsid w:val="000C3659"/>
    <w:rsid w:val="00101134"/>
    <w:rsid w:val="001946C3"/>
    <w:rsid w:val="00255BD6"/>
    <w:rsid w:val="002A7879"/>
    <w:rsid w:val="002B7A24"/>
    <w:rsid w:val="0033624A"/>
    <w:rsid w:val="00360BDB"/>
    <w:rsid w:val="003A62DF"/>
    <w:rsid w:val="00427DDC"/>
    <w:rsid w:val="00524BE2"/>
    <w:rsid w:val="005470F1"/>
    <w:rsid w:val="005605E8"/>
    <w:rsid w:val="00561FB0"/>
    <w:rsid w:val="00583394"/>
    <w:rsid w:val="005A2DA7"/>
    <w:rsid w:val="006218C6"/>
    <w:rsid w:val="007746C3"/>
    <w:rsid w:val="008A4B06"/>
    <w:rsid w:val="00927286"/>
    <w:rsid w:val="009C0D95"/>
    <w:rsid w:val="009F703D"/>
    <w:rsid w:val="00A931DB"/>
    <w:rsid w:val="00AD1854"/>
    <w:rsid w:val="00AD65CE"/>
    <w:rsid w:val="00AF0157"/>
    <w:rsid w:val="00C125C4"/>
    <w:rsid w:val="00CD77E7"/>
    <w:rsid w:val="00CF2F9E"/>
    <w:rsid w:val="00D659A4"/>
    <w:rsid w:val="00E84DA9"/>
    <w:rsid w:val="00EF53D2"/>
    <w:rsid w:val="00F726A0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Дутов ОА</cp:lastModifiedBy>
  <cp:revision>2</cp:revision>
  <cp:lastPrinted>2020-11-30T10:43:00Z</cp:lastPrinted>
  <dcterms:created xsi:type="dcterms:W3CDTF">2020-11-30T10:48:00Z</dcterms:created>
  <dcterms:modified xsi:type="dcterms:W3CDTF">2020-11-30T10:48:00Z</dcterms:modified>
</cp:coreProperties>
</file>