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6E" w:rsidRPr="002A0E6E" w:rsidRDefault="002A0E6E" w:rsidP="002A0E6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2A0E6E">
        <w:rPr>
          <w:rFonts w:ascii="Verdana" w:eastAsia="Times New Roman" w:hAnsi="Verdana" w:cs="Times New Roman"/>
          <w:b/>
          <w:bCs/>
          <w:sz w:val="27"/>
          <w:szCs w:val="27"/>
        </w:rPr>
        <w:t>Снежный занос</w:t>
      </w:r>
    </w:p>
    <w:p w:rsidR="002A0E6E" w:rsidRPr="002A0E6E" w:rsidRDefault="002A0E6E" w:rsidP="002A0E6E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Занос снежный</w:t>
      </w:r>
      <w:r w:rsidRPr="002A0E6E">
        <w:rPr>
          <w:rFonts w:ascii="Times New Roman" w:eastAsia="Times New Roman" w:hAnsi="Times New Roman" w:cs="Times New Roman"/>
          <w:sz w:val="24"/>
          <w:szCs w:val="24"/>
        </w:rPr>
        <w:t xml:space="preserve"> – это гидрометеорологическое бедствие, связанное с обильным выпадением снега при скорости ветра свыше 15 м/с и продолжительностью более 12 часов. </w:t>
      </w:r>
    </w:p>
    <w:p w:rsidR="002A0E6E" w:rsidRPr="002A0E6E" w:rsidRDefault="002A0E6E" w:rsidP="002A0E6E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Метель</w:t>
      </w:r>
      <w:r w:rsidRPr="002A0E6E">
        <w:rPr>
          <w:rFonts w:ascii="Times New Roman" w:eastAsia="Times New Roman" w:hAnsi="Times New Roman" w:cs="Times New Roman"/>
          <w:sz w:val="24"/>
          <w:szCs w:val="24"/>
        </w:rPr>
        <w:t xml:space="preserve"> – перенос снега ветром в приземном слое воздуха. Различают поземок, низовую и общую метель. </w:t>
      </w:r>
    </w:p>
    <w:p w:rsidR="002A0E6E" w:rsidRPr="002A0E6E" w:rsidRDefault="002A0E6E" w:rsidP="002A0E6E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sz w:val="24"/>
          <w:szCs w:val="24"/>
        </w:rPr>
        <w:t>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 Опасность снежных заносов для населения заключается в заносах дорог, населенных пунктов и отдельных зданий. Высота заноса может быть более 1м., а в горных районах до 5-6м. Возможно снижение видимости на дорогах до 20-50м., а также частичное разрушение легких зданий и крыш, обрыв воздушных линии электропередачи и связи.</w:t>
      </w:r>
    </w:p>
    <w:p w:rsidR="002A0E6E" w:rsidRPr="002A0E6E" w:rsidRDefault="002A0E6E" w:rsidP="002A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подготовиться к метелям и заносам</w:t>
      </w:r>
    </w:p>
    <w:p w:rsidR="002A0E6E" w:rsidRPr="002A0E6E" w:rsidRDefault="002A0E6E" w:rsidP="002A0E6E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sz w:val="24"/>
          <w:szCs w:val="24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бумагой, закройте ставнями или щитами. Подготовьте двух суточный запас воды и пищи, запасы медикаментов, средств автономного освещения (фонари, керосиновые лампы, свечи, походную плитку, радиоприемник на батарейках). Уберите с балконов и подоконников вещи, которые могут быть захвачены воздушным потоком. Включите радиоприемники и телевизоры, по ним может поступить новая важная информация. Подготовьтесь к возможному отключению электроэнергии. Перейдите из легких построек в более прочные здания. Подготовьте инструмент для уборки снега.</w:t>
      </w:r>
    </w:p>
    <w:p w:rsidR="002A0E6E" w:rsidRPr="002A0E6E" w:rsidRDefault="002A0E6E" w:rsidP="002A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действовать во время сильной метели</w:t>
      </w:r>
    </w:p>
    <w:p w:rsidR="002A0E6E" w:rsidRPr="002A0E6E" w:rsidRDefault="002A0E6E" w:rsidP="002A0E6E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sz w:val="24"/>
          <w:szCs w:val="24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2A0E6E" w:rsidRPr="002A0E6E" w:rsidRDefault="002A0E6E" w:rsidP="002A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действовать после сильной метели</w:t>
      </w:r>
    </w:p>
    <w:p w:rsidR="002A0E6E" w:rsidRPr="002A0E6E" w:rsidRDefault="002A0E6E" w:rsidP="002A0E6E">
      <w:pPr>
        <w:spacing w:before="100" w:beforeAutospacing="1" w:after="240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sz w:val="24"/>
          <w:szCs w:val="24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Если самостоятельно разобрать снежный занос не удается, попытайтесь сообщить в ЕДДС – Единая дежурно-диспе</w:t>
      </w:r>
      <w:r>
        <w:rPr>
          <w:rFonts w:ascii="Times New Roman" w:eastAsia="Times New Roman" w:hAnsi="Times New Roman" w:cs="Times New Roman"/>
          <w:sz w:val="24"/>
          <w:szCs w:val="24"/>
        </w:rPr>
        <w:t>тчерская служба Молчановского района (22-2-52) или в администрацию поселения (32-4-95</w:t>
      </w:r>
      <w:r w:rsidRPr="002A0E6E">
        <w:rPr>
          <w:rFonts w:ascii="Times New Roman" w:eastAsia="Times New Roman" w:hAnsi="Times New Roman" w:cs="Times New Roman"/>
          <w:sz w:val="24"/>
          <w:szCs w:val="24"/>
        </w:rPr>
        <w:t>). Включите радиоприемник (телевизор) и выполняйте указания властей. Примите меры к сохранению тепла и экономному расходованию продовольственных запасов.</w:t>
      </w:r>
    </w:p>
    <w:p w:rsidR="002A0E6E" w:rsidRPr="002A0E6E" w:rsidRDefault="002A0E6E" w:rsidP="002A0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помощь при обморожении</w:t>
      </w:r>
    </w:p>
    <w:p w:rsidR="00417809" w:rsidRPr="002A0E6E" w:rsidRDefault="002A0E6E" w:rsidP="002A0E6E">
      <w:pPr>
        <w:spacing w:before="100" w:beforeAutospacing="1" w:after="100" w:afterAutospacing="1" w:line="240" w:lineRule="auto"/>
        <w:ind w:left="16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E6E">
        <w:rPr>
          <w:rFonts w:ascii="Times New Roman" w:eastAsia="Times New Roman" w:hAnsi="Times New Roman" w:cs="Times New Roman"/>
          <w:sz w:val="24"/>
          <w:szCs w:val="24"/>
        </w:rPr>
        <w:t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sectPr w:rsidR="00417809" w:rsidRPr="002A0E6E" w:rsidSect="002A0E6E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E6E"/>
    <w:rsid w:val="002A0E6E"/>
    <w:rsid w:val="0041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0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0E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A0E6E"/>
    <w:pPr>
      <w:spacing w:before="100" w:beforeAutospacing="1" w:after="100" w:afterAutospacing="1" w:line="240" w:lineRule="auto"/>
      <w:ind w:left="160" w:right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0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2012-12-13T09:27:00Z</dcterms:created>
  <dcterms:modified xsi:type="dcterms:W3CDTF">2012-12-13T09:30:00Z</dcterms:modified>
</cp:coreProperties>
</file>