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D2" w:rsidRDefault="008658D2" w:rsidP="00252766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00F">
        <w:rPr>
          <w:rFonts w:ascii="Times New Roman" w:hAnsi="Times New Roman" w:cs="Times New Roman"/>
          <w:b/>
          <w:sz w:val="28"/>
          <w:szCs w:val="28"/>
        </w:rPr>
        <w:t>С 1 июля 2021 года действ</w:t>
      </w:r>
      <w:r>
        <w:rPr>
          <w:rFonts w:ascii="Times New Roman" w:hAnsi="Times New Roman" w:cs="Times New Roman"/>
          <w:b/>
          <w:sz w:val="28"/>
          <w:szCs w:val="28"/>
        </w:rPr>
        <w:t xml:space="preserve">уют </w:t>
      </w:r>
      <w:r w:rsidRPr="002D100F">
        <w:rPr>
          <w:rFonts w:ascii="Times New Roman" w:hAnsi="Times New Roman" w:cs="Times New Roman"/>
          <w:b/>
          <w:sz w:val="28"/>
          <w:szCs w:val="28"/>
        </w:rPr>
        <w:t>новые правила</w:t>
      </w:r>
    </w:p>
    <w:p w:rsidR="008658D2" w:rsidRPr="002D100F" w:rsidRDefault="008658D2" w:rsidP="008658D2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00F">
        <w:rPr>
          <w:rFonts w:ascii="Times New Roman" w:hAnsi="Times New Roman" w:cs="Times New Roman"/>
          <w:b/>
          <w:sz w:val="28"/>
          <w:szCs w:val="28"/>
        </w:rPr>
        <w:t>постановки на учет в качестве безработного</w:t>
      </w:r>
    </w:p>
    <w:p w:rsidR="008658D2" w:rsidRDefault="008658D2" w:rsidP="008658D2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8D2" w:rsidRPr="002D100F" w:rsidRDefault="008658D2" w:rsidP="008658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00F">
        <w:rPr>
          <w:rFonts w:ascii="Times New Roman" w:hAnsi="Times New Roman" w:cs="Times New Roman"/>
          <w:sz w:val="28"/>
          <w:szCs w:val="28"/>
        </w:rPr>
        <w:t xml:space="preserve">Федеральным законом от 28 июня 2021 года № 219-ФЗ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100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Закон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100F">
        <w:rPr>
          <w:rFonts w:ascii="Times New Roman" w:eastAsia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100F">
        <w:rPr>
          <w:rFonts w:ascii="Times New Roman" w:eastAsia="Times New Roman" w:hAnsi="Times New Roman" w:cs="Times New Roman"/>
          <w:sz w:val="28"/>
          <w:szCs w:val="28"/>
        </w:rPr>
        <w:t xml:space="preserve"> и статью 21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100F">
        <w:rPr>
          <w:rFonts w:ascii="Times New Roman" w:eastAsia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100F">
        <w:rPr>
          <w:rFonts w:ascii="Times New Roman" w:eastAsia="Times New Roman" w:hAnsi="Times New Roman" w:cs="Times New Roman"/>
          <w:sz w:val="28"/>
          <w:szCs w:val="28"/>
        </w:rPr>
        <w:t xml:space="preserve"> внесены следующие поправки, вступ</w:t>
      </w:r>
      <w:r>
        <w:rPr>
          <w:rFonts w:ascii="Times New Roman" w:eastAsia="Times New Roman" w:hAnsi="Times New Roman" w:cs="Times New Roman"/>
          <w:sz w:val="28"/>
          <w:szCs w:val="28"/>
        </w:rPr>
        <w:t>ившие</w:t>
      </w:r>
      <w:r w:rsidRPr="002D100F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с 1 июля 2021 года.</w:t>
      </w:r>
    </w:p>
    <w:p w:rsidR="008658D2" w:rsidRPr="002D100F" w:rsidRDefault="008658D2" w:rsidP="008658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00F">
        <w:rPr>
          <w:rFonts w:ascii="Times New Roman" w:eastAsia="Times New Roman" w:hAnsi="Times New Roman" w:cs="Times New Roman"/>
          <w:sz w:val="28"/>
          <w:szCs w:val="28"/>
        </w:rPr>
        <w:t>Так, например, гражданину необходимо подать заявление о присвоении ему статуса безработного путем направления в органы службы занятости в срок, установленный порядком регистрации безработных граждан, в электронной форме с использованием Единой цифровой платформы в сфере занятости и трудовых отношений "Работа в России" (далее также - единая цифровая платформа) информацию о выборе двух вариантов подходящей работы или профессионального обучения.</w:t>
      </w:r>
    </w:p>
    <w:p w:rsidR="008658D2" w:rsidRPr="002D100F" w:rsidRDefault="008658D2" w:rsidP="008658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00F">
        <w:rPr>
          <w:rFonts w:ascii="Times New Roman" w:eastAsia="Times New Roman" w:hAnsi="Times New Roman" w:cs="Times New Roman"/>
          <w:sz w:val="28"/>
          <w:szCs w:val="28"/>
        </w:rPr>
        <w:t>Указанным Федеральным законом также предусмотрено право граждан, отбывающих уголовное наказание в виде лишения свободы условно, обратиться в органы службы занятости для постановки на учет в качестве безработного. При этом лица, отбывающие наказания в виде принудительных работ данного права лишены.</w:t>
      </w:r>
    </w:p>
    <w:p w:rsidR="008658D2" w:rsidRDefault="008658D2" w:rsidP="008658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00F">
        <w:rPr>
          <w:rFonts w:ascii="Times New Roman" w:eastAsia="Times New Roman" w:hAnsi="Times New Roman" w:cs="Times New Roman"/>
          <w:sz w:val="28"/>
          <w:szCs w:val="28"/>
        </w:rPr>
        <w:t>Вместе с тем с 1 января 2022 года согласно названному Федеральному закону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учреждения, государственные и муниципальные унитарные предприятия, юридические лица, в уставном капитале которых имеется доля участия Российской Федерации, субъекта Российской Федерации или муниципального образования, а также работодатели, у которых среднесписочная численность работников за предшествующий календарный год превышает 25 человек, и вновь созданные (в том числе в результате реорганизации) организации, у которых среднесписочная численность работников превышает указанный предел, обязаны размещать на единой цифровой платформе или на иных информационных ресурсах, требования к которым установлены нормативным правовым актом Правительства Российской Федерации, информацию о потребностях в работниках и об условиях их привлечения, о наличии свободных рабочих мест и вакантных должностей, специальных рабочих мест, оборудованных (оснащенных) для работы инвалидов.</w:t>
      </w:r>
    </w:p>
    <w:p w:rsidR="008658D2" w:rsidRDefault="008658D2" w:rsidP="008658D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8D2" w:rsidRDefault="008658D2" w:rsidP="008658D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8D2" w:rsidRDefault="008658D2" w:rsidP="008658D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</w:t>
      </w:r>
    </w:p>
    <w:p w:rsidR="008658D2" w:rsidRDefault="008658D2" w:rsidP="008658D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Молчановского района</w:t>
      </w:r>
    </w:p>
    <w:p w:rsidR="008658D2" w:rsidRDefault="008658D2" w:rsidP="008658D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8658D2" w:rsidRDefault="008658D2" w:rsidP="008658D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8D2" w:rsidRPr="002D100F" w:rsidRDefault="008658D2" w:rsidP="008658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В.С.Горелкина</w:t>
      </w:r>
    </w:p>
    <w:p w:rsidR="00186027" w:rsidRPr="00186027" w:rsidRDefault="00186027" w:rsidP="00865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86027" w:rsidRPr="00186027" w:rsidSect="008D72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6027"/>
    <w:rsid w:val="00033E31"/>
    <w:rsid w:val="000F2260"/>
    <w:rsid w:val="0011446B"/>
    <w:rsid w:val="00186027"/>
    <w:rsid w:val="00201E7B"/>
    <w:rsid w:val="00252766"/>
    <w:rsid w:val="0030584E"/>
    <w:rsid w:val="004F0AEB"/>
    <w:rsid w:val="00712ED4"/>
    <w:rsid w:val="007C671A"/>
    <w:rsid w:val="00817A20"/>
    <w:rsid w:val="008658D2"/>
    <w:rsid w:val="008D729B"/>
    <w:rsid w:val="00A14103"/>
    <w:rsid w:val="00AC57C6"/>
    <w:rsid w:val="00C66F2B"/>
    <w:rsid w:val="00D51FC7"/>
    <w:rsid w:val="00E8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9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BAF7-D473-4F3E-B730-0044DF81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2018</Characters>
  <Application>Microsoft Office Word</Application>
  <DocSecurity>0</DocSecurity>
  <Lines>16</Lines>
  <Paragraphs>4</Paragraphs>
  <ScaleCrop>false</ScaleCrop>
  <Company>Grizli777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10</cp:revision>
  <cp:lastPrinted>2021-09-21T02:14:00Z</cp:lastPrinted>
  <dcterms:created xsi:type="dcterms:W3CDTF">2021-01-21T10:23:00Z</dcterms:created>
  <dcterms:modified xsi:type="dcterms:W3CDTF">2021-09-22T02:44:00Z</dcterms:modified>
</cp:coreProperties>
</file>