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38" w:rsidRPr="00312338" w:rsidRDefault="00312338" w:rsidP="003123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12338">
        <w:rPr>
          <w:rFonts w:ascii="Times New Roman" w:eastAsia="Times New Roman" w:hAnsi="Times New Roman" w:cs="Times New Roman"/>
          <w:b/>
          <w:bCs/>
          <w:sz w:val="36"/>
          <w:szCs w:val="36"/>
        </w:rPr>
        <w:t>Гололед</w:t>
      </w:r>
    </w:p>
    <w:p w:rsidR="00312338" w:rsidRPr="00312338" w:rsidRDefault="00312338" w:rsidP="00312338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12338">
        <w:rPr>
          <w:rFonts w:ascii="Times New Roman" w:eastAsia="Times New Roman" w:hAnsi="Times New Roman" w:cs="Times New Roman"/>
          <w:b/>
          <w:bCs/>
          <w:sz w:val="32"/>
          <w:szCs w:val="32"/>
        </w:rPr>
        <w:t>Гололед</w:t>
      </w:r>
      <w:r w:rsidRPr="00312338">
        <w:rPr>
          <w:rFonts w:ascii="Times New Roman" w:eastAsia="Times New Roman" w:hAnsi="Times New Roman" w:cs="Times New Roman"/>
          <w:sz w:val="32"/>
          <w:szCs w:val="32"/>
        </w:rPr>
        <w:t xml:space="preserve"> – это слой плотного льда, образовавшийся на поверхности земли, тротуарах, проезжей части улицы и на предметах (деревьях, проводах и т.д.) при замерзании переохлажденного дождя и мороси (тумана). Обычно гололед наблюдается при температуре воздуха от 0 до -3 градусов по Цельсию. Корка намерзшего льда может достигать нескольких сантиметров. </w:t>
      </w:r>
    </w:p>
    <w:p w:rsidR="00312338" w:rsidRPr="00312338" w:rsidRDefault="00312338" w:rsidP="00312338">
      <w:pPr>
        <w:spacing w:before="100" w:beforeAutospacing="1" w:after="240" w:line="240" w:lineRule="auto"/>
        <w:ind w:left="160" w:right="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12338">
        <w:rPr>
          <w:rFonts w:ascii="Times New Roman" w:eastAsia="Times New Roman" w:hAnsi="Times New Roman" w:cs="Times New Roman"/>
          <w:b/>
          <w:bCs/>
          <w:sz w:val="32"/>
          <w:szCs w:val="32"/>
        </w:rPr>
        <w:t>Гололедица</w:t>
      </w:r>
      <w:r w:rsidRPr="00312338">
        <w:rPr>
          <w:rFonts w:ascii="Times New Roman" w:eastAsia="Times New Roman" w:hAnsi="Times New Roman" w:cs="Times New Roman"/>
          <w:sz w:val="32"/>
          <w:szCs w:val="32"/>
        </w:rPr>
        <w:t xml:space="preserve"> – это тонкий слой льда на поверхности земли, образующийся после оттепели или дождя в результате похолодания, а так же замерзания мокрого снега и капель дождя.</w:t>
      </w:r>
    </w:p>
    <w:p w:rsidR="00312338" w:rsidRPr="00312338" w:rsidRDefault="00312338" w:rsidP="00312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12338">
        <w:rPr>
          <w:rFonts w:ascii="Times New Roman" w:eastAsia="Times New Roman" w:hAnsi="Times New Roman" w:cs="Times New Roman"/>
          <w:b/>
          <w:bCs/>
          <w:sz w:val="32"/>
          <w:szCs w:val="32"/>
        </w:rPr>
        <w:t>Как подготовиться к гололеду (гололедице)</w:t>
      </w:r>
    </w:p>
    <w:p w:rsidR="00312338" w:rsidRPr="00312338" w:rsidRDefault="00312338" w:rsidP="00312338">
      <w:pPr>
        <w:spacing w:before="100" w:beforeAutospacing="1" w:after="240" w:line="240" w:lineRule="auto"/>
        <w:ind w:left="160" w:right="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12338">
        <w:rPr>
          <w:rFonts w:ascii="Times New Roman" w:eastAsia="Times New Roman" w:hAnsi="Times New Roman" w:cs="Times New Roman"/>
          <w:sz w:val="32"/>
          <w:szCs w:val="32"/>
        </w:rPr>
        <w:t xml:space="preserve">Если во время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312338">
        <w:rPr>
          <w:rFonts w:ascii="Times New Roman" w:eastAsia="Times New Roman" w:hAnsi="Times New Roman" w:cs="Times New Roman"/>
          <w:sz w:val="32"/>
          <w:szCs w:val="32"/>
        </w:rPr>
        <w:t>малоскользящую</w:t>
      </w:r>
      <w:proofErr w:type="spellEnd"/>
      <w:r w:rsidRPr="00312338">
        <w:rPr>
          <w:rFonts w:ascii="Times New Roman" w:eastAsia="Times New Roman" w:hAnsi="Times New Roman" w:cs="Times New Roman"/>
          <w:sz w:val="32"/>
          <w:szCs w:val="32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312338" w:rsidRPr="00312338" w:rsidRDefault="00312338" w:rsidP="00312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12338">
        <w:rPr>
          <w:rFonts w:ascii="Times New Roman" w:eastAsia="Times New Roman" w:hAnsi="Times New Roman" w:cs="Times New Roman"/>
          <w:b/>
          <w:bCs/>
          <w:sz w:val="32"/>
          <w:szCs w:val="32"/>
        </w:rPr>
        <w:t>Как действовать во время гололеда (гололедице)</w:t>
      </w:r>
    </w:p>
    <w:p w:rsidR="00312338" w:rsidRPr="00312338" w:rsidRDefault="00312338" w:rsidP="00312338">
      <w:pPr>
        <w:spacing w:before="100" w:beforeAutospacing="1" w:after="240" w:line="240" w:lineRule="auto"/>
        <w:ind w:left="160" w:right="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12338">
        <w:rPr>
          <w:rFonts w:ascii="Times New Roman" w:eastAsia="Times New Roman" w:hAnsi="Times New Roman" w:cs="Times New Roman"/>
          <w:sz w:val="32"/>
          <w:szCs w:val="32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сообщите в администрацию поселения</w:t>
      </w:r>
      <w:r w:rsidRPr="00312338">
        <w:rPr>
          <w:rFonts w:ascii="Times New Roman" w:eastAsia="Times New Roman" w:hAnsi="Times New Roman" w:cs="Times New Roman"/>
          <w:sz w:val="32"/>
          <w:szCs w:val="32"/>
        </w:rPr>
        <w:t xml:space="preserve"> (тел</w:t>
      </w:r>
      <w:r>
        <w:rPr>
          <w:rFonts w:ascii="Times New Roman" w:eastAsia="Times New Roman" w:hAnsi="Times New Roman" w:cs="Times New Roman"/>
          <w:sz w:val="32"/>
          <w:szCs w:val="32"/>
        </w:rPr>
        <w:t>. 32-4-95) или в ЕДДС (тел. 2-2</w:t>
      </w:r>
      <w:r w:rsidRPr="00312338">
        <w:rPr>
          <w:rFonts w:ascii="Times New Roman" w:eastAsia="Times New Roman" w:hAnsi="Times New Roman" w:cs="Times New Roman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312338">
        <w:rPr>
          <w:rFonts w:ascii="Times New Roman" w:eastAsia="Times New Roman" w:hAnsi="Times New Roman" w:cs="Times New Roman"/>
          <w:sz w:val="32"/>
          <w:szCs w:val="32"/>
        </w:rPr>
        <w:t>52)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или диспетчеру электросетей (тел. 21-2-95)</w:t>
      </w:r>
      <w:r w:rsidRPr="0031233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12338" w:rsidRPr="00312338" w:rsidRDefault="00312338" w:rsidP="00312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12338">
        <w:rPr>
          <w:rFonts w:ascii="Times New Roman" w:eastAsia="Times New Roman" w:hAnsi="Times New Roman" w:cs="Times New Roman"/>
          <w:b/>
          <w:bCs/>
          <w:sz w:val="32"/>
          <w:szCs w:val="32"/>
        </w:rPr>
        <w:t>Как действовать при получении травмы</w:t>
      </w:r>
    </w:p>
    <w:p w:rsidR="003161AF" w:rsidRPr="00312338" w:rsidRDefault="00312338" w:rsidP="00312338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12338">
        <w:rPr>
          <w:rFonts w:ascii="Times New Roman" w:eastAsia="Times New Roman" w:hAnsi="Times New Roman" w:cs="Times New Roman"/>
          <w:sz w:val="32"/>
          <w:szCs w:val="32"/>
        </w:rPr>
        <w:t>Обратитесь в травматологический пункт или пункт неотложной медицинской помощи (МУЗ ЦРБ)</w:t>
      </w:r>
    </w:p>
    <w:sectPr w:rsidR="003161AF" w:rsidRPr="00312338" w:rsidSect="003123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338"/>
    <w:rsid w:val="00312338"/>
    <w:rsid w:val="0031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2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23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12338"/>
    <w:pPr>
      <w:spacing w:before="100" w:beforeAutospacing="1" w:after="100" w:afterAutospacing="1" w:line="240" w:lineRule="auto"/>
      <w:ind w:left="160" w:right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2012-12-13T09:15:00Z</dcterms:created>
  <dcterms:modified xsi:type="dcterms:W3CDTF">2012-12-13T09:19:00Z</dcterms:modified>
</cp:coreProperties>
</file>