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A2" w:rsidRDefault="006D1EA2" w:rsidP="006D1EA2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6D1EA2" w:rsidRDefault="006D1EA2" w:rsidP="006D1EA2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6D1EA2" w:rsidRDefault="006D1EA2" w:rsidP="006D1EA2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6D1EA2" w:rsidRDefault="006D1EA2" w:rsidP="006D1EA2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EA2" w:rsidRDefault="006D1EA2" w:rsidP="006D1EA2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EA2" w:rsidRDefault="006D1EA2" w:rsidP="006D1EA2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Нарга</w:t>
      </w:r>
      <w:proofErr w:type="spellEnd"/>
    </w:p>
    <w:p w:rsidR="006D1EA2" w:rsidRDefault="006D1EA2" w:rsidP="006D1EA2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6D1EA2" w:rsidRDefault="006D1EA2" w:rsidP="006D1EA2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« 09 » ноября 2021г.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№ 16</w:t>
      </w:r>
    </w:p>
    <w:p w:rsidR="006D1EA2" w:rsidRDefault="006D1EA2" w:rsidP="006D1EA2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6D1EA2" w:rsidRDefault="006D1EA2" w:rsidP="006D1EA2">
      <w:pPr>
        <w:jc w:val="both"/>
        <w:rPr>
          <w:sz w:val="28"/>
          <w:szCs w:val="28"/>
        </w:rPr>
      </w:pPr>
    </w:p>
    <w:p w:rsidR="006D1EA2" w:rsidRDefault="006D1EA2" w:rsidP="006D1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от 29.12.2020г. № 29 «об утверждении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на 2021 год и на плановый период 2022 и 2023 годов»</w:t>
      </w:r>
    </w:p>
    <w:p w:rsidR="006D1EA2" w:rsidRDefault="006D1EA2" w:rsidP="006D1EA2">
      <w:pPr>
        <w:jc w:val="both"/>
        <w:rPr>
          <w:sz w:val="28"/>
          <w:szCs w:val="28"/>
        </w:rPr>
      </w:pPr>
    </w:p>
    <w:p w:rsidR="006D1EA2" w:rsidRDefault="006D1EA2" w:rsidP="006D1EA2">
      <w:pPr>
        <w:jc w:val="both"/>
        <w:rPr>
          <w:sz w:val="28"/>
          <w:szCs w:val="28"/>
        </w:rPr>
      </w:pP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</w:p>
    <w:p w:rsidR="006D1EA2" w:rsidRDefault="006D1EA2" w:rsidP="006D1EA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НАРГИНСКОГО СЕЛЬСКОГО ПОСЕЛЕНИЯ РЕШИЛ: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 на 2021 год: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в сумме </w:t>
      </w:r>
      <w:r>
        <w:rPr>
          <w:color w:val="000000"/>
          <w:sz w:val="28"/>
          <w:szCs w:val="28"/>
        </w:rPr>
        <w:t>15300,1</w:t>
      </w:r>
      <w:r>
        <w:rPr>
          <w:sz w:val="28"/>
          <w:szCs w:val="28"/>
        </w:rPr>
        <w:t xml:space="preserve"> тыс. рублей, в том числе налоговые и неналоговые доходы в сумме 3225,1 тыс. рублей; безвозмездные поступления от других бюджетов бюджетной системы Российской Федерации в сумме 12075,0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</w:t>
      </w:r>
      <w:r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>15414,0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в сумме 113,9 тыс. рублей».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характеристики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 на 2022 и 2023 годов: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на 2022год в сумме </w:t>
      </w:r>
      <w:r>
        <w:rPr>
          <w:color w:val="000000"/>
          <w:sz w:val="28"/>
          <w:szCs w:val="28"/>
        </w:rPr>
        <w:t>9536,0</w:t>
      </w:r>
      <w:r>
        <w:rPr>
          <w:sz w:val="28"/>
          <w:szCs w:val="28"/>
        </w:rPr>
        <w:t>тыс. рублей, в том числе налоговые и неналоговые доходы в сумме 2818,5 тыс. рублей; безвозмездные поступления от других бюджетов бюджетной системы Российской Федерации в сумме 6717,5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на 2023год в сумме </w:t>
      </w:r>
      <w:r>
        <w:rPr>
          <w:color w:val="000000"/>
          <w:sz w:val="28"/>
          <w:szCs w:val="28"/>
        </w:rPr>
        <w:t>9662,6</w:t>
      </w:r>
      <w:r>
        <w:rPr>
          <w:sz w:val="28"/>
          <w:szCs w:val="28"/>
        </w:rPr>
        <w:t xml:space="preserve"> тыс. рублей, в том числе налоговые и неналоговые доходы в сумме 2944,0 тыс. рублей; безвозмездные поступления от других бюджетов бюджетной системы Российской Федерации в сумме 6718,6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общий объем расходов бюджета 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в 2022 году </w:t>
      </w:r>
      <w:r>
        <w:rPr>
          <w:color w:val="000000"/>
          <w:sz w:val="28"/>
          <w:szCs w:val="28"/>
        </w:rPr>
        <w:t xml:space="preserve"> в сумме 9536,0 </w:t>
      </w:r>
      <w:r>
        <w:rPr>
          <w:sz w:val="28"/>
          <w:szCs w:val="28"/>
        </w:rPr>
        <w:t>тыс. рублей;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в 2023 году </w:t>
      </w:r>
      <w:r>
        <w:rPr>
          <w:color w:val="000000"/>
          <w:sz w:val="28"/>
          <w:szCs w:val="28"/>
        </w:rPr>
        <w:t xml:space="preserve"> в сумме 9662,6  </w:t>
      </w:r>
      <w:r>
        <w:rPr>
          <w:sz w:val="28"/>
          <w:szCs w:val="28"/>
        </w:rPr>
        <w:t>тыс. рублей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в 2022 году в сумме 0,0 тыс. рублей»;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в 2023 году в сумме 0,0 тыс. рублей».</w:t>
      </w:r>
    </w:p>
    <w:p w:rsidR="006D1EA2" w:rsidRDefault="006D1EA2" w:rsidP="006D1EA2">
      <w:pPr>
        <w:pStyle w:val="a3"/>
        <w:ind w:firstLine="708"/>
      </w:pPr>
      <w:r>
        <w:t xml:space="preserve">3. </w:t>
      </w:r>
      <w:proofErr w:type="gramStart"/>
      <w:r>
        <w:t>Установить, что остатки средств бюджета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поселение» на начало текущего финансового года, за исключением остатков бюджетных ассигнований дорожного фонда </w:t>
      </w:r>
      <w:proofErr w:type="spellStart"/>
      <w:r>
        <w:t>Наргинского</w:t>
      </w:r>
      <w:proofErr w:type="spellEnd"/>
      <w:r>
        <w:t xml:space="preserve"> сельского поселения и остатков неиспользованных межбюджетных трансфертов, полученных бюджетом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</w:t>
      </w:r>
      <w:proofErr w:type="gramEnd"/>
      <w:r>
        <w:t xml:space="preserve"> бюджета 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 поселение».</w:t>
      </w:r>
    </w:p>
    <w:p w:rsidR="006D1EA2" w:rsidRDefault="006D1EA2" w:rsidP="006D1EA2">
      <w:pPr>
        <w:pStyle w:val="a3"/>
        <w:ind w:firstLine="708"/>
      </w:pPr>
      <w:r>
        <w:t>4. Утвердить:</w:t>
      </w:r>
    </w:p>
    <w:p w:rsidR="006D1EA2" w:rsidRDefault="006D1EA2" w:rsidP="006D1EA2">
      <w:pPr>
        <w:pStyle w:val="a3"/>
        <w:ind w:firstLine="708"/>
      </w:pPr>
      <w:r>
        <w:t>1) перечень  главных администраторов доходов бюджета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поселение» - территориальных органов федеральных органов исполнительной власти  и органов государственной власти Томской области и закрепляемые за ними виды доходов согласно приложению 1 к настоящему решению;</w:t>
      </w:r>
    </w:p>
    <w:p w:rsidR="006D1EA2" w:rsidRDefault="006D1EA2" w:rsidP="006D1EA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перечень  главных администраторов доходов бюджета 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– органов местного самоуправления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поселения, муниципальных учреждений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и закрепляемые за ними  виды доходов согласно приложению 2 к настоящему решению;</w:t>
      </w:r>
    </w:p>
    <w:p w:rsidR="006D1EA2" w:rsidRDefault="006D1EA2" w:rsidP="006D1EA2">
      <w:pPr>
        <w:shd w:val="clear" w:color="auto" w:fill="FFFFFF"/>
        <w:ind w:left="101" w:right="14" w:firstLine="6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   </w:t>
      </w:r>
      <w:r>
        <w:rPr>
          <w:color w:val="000000"/>
          <w:spacing w:val="-1"/>
          <w:sz w:val="28"/>
          <w:szCs w:val="28"/>
        </w:rPr>
        <w:t xml:space="preserve">перечень главных </w:t>
      </w:r>
      <w:proofErr w:type="gramStart"/>
      <w:r>
        <w:rPr>
          <w:color w:val="000000"/>
          <w:spacing w:val="-1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>
        <w:rPr>
          <w:color w:val="000000"/>
          <w:spacing w:val="-1"/>
          <w:sz w:val="28"/>
          <w:szCs w:val="28"/>
        </w:rPr>
        <w:t xml:space="preserve"> образования «</w:t>
      </w:r>
      <w:proofErr w:type="spellStart"/>
      <w:r>
        <w:rPr>
          <w:color w:val="000000"/>
          <w:spacing w:val="-1"/>
          <w:sz w:val="28"/>
          <w:szCs w:val="28"/>
        </w:rPr>
        <w:t>Наргинское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сельское поселение» согласно приложению 3 к настоящему решению;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>объем безвозмездных поступлений бюджету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из бюджета муниципального образования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 на 2021 год согласно приложению 4 к настоящему решению и на плановый период 2022 и 2023 годов согласно приложению 4.1. к настоящему решению;</w:t>
      </w:r>
    </w:p>
    <w:p w:rsidR="006D1EA2" w:rsidRDefault="006D1EA2" w:rsidP="006D1EA2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5)  программу муниципальных внутренних заимствований </w:t>
      </w:r>
      <w:proofErr w:type="spellStart"/>
      <w:r>
        <w:rPr>
          <w:color w:val="000000"/>
        </w:rPr>
        <w:t>Наргинского</w:t>
      </w:r>
      <w:proofErr w:type="spellEnd"/>
      <w:r>
        <w:rPr>
          <w:color w:val="000000"/>
        </w:rPr>
        <w:t xml:space="preserve"> сельского поселения на 2021 год и на плановый период 2022 и 2023 годов согласно приложению 5 к настоящему решению;</w:t>
      </w:r>
    </w:p>
    <w:p w:rsidR="006D1EA2" w:rsidRDefault="006D1EA2" w:rsidP="006D1EA2">
      <w:pPr>
        <w:pStyle w:val="a3"/>
        <w:ind w:firstLine="709"/>
        <w:rPr>
          <w:color w:val="000000"/>
        </w:rPr>
      </w:pPr>
      <w:r>
        <w:rPr>
          <w:color w:val="000000"/>
        </w:rPr>
        <w:t>6) источники  финансирования дефицита бюджета муниципального образования «</w:t>
      </w:r>
      <w:proofErr w:type="spellStart"/>
      <w:r>
        <w:rPr>
          <w:color w:val="000000"/>
        </w:rPr>
        <w:t>Наргинское</w:t>
      </w:r>
      <w:proofErr w:type="spellEnd"/>
      <w:r>
        <w:rPr>
          <w:color w:val="000000"/>
        </w:rPr>
        <w:t xml:space="preserve"> сельское поселение» на 2021 год и на плановый период 2022 и 2023 годов  согласно приложению 6 к настоящему решению;</w:t>
      </w:r>
    </w:p>
    <w:p w:rsidR="006D1EA2" w:rsidRDefault="006D1EA2" w:rsidP="006D1E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7) </w:t>
      </w:r>
      <w:r>
        <w:rPr>
          <w:sz w:val="28"/>
          <w:szCs w:val="28"/>
        </w:rPr>
        <w:t>перечень главных распорядителей (распорядителей) средств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сельского поселение» на 2021 год согласно приложению 7 к настоящему решению;</w:t>
      </w:r>
    </w:p>
    <w:p w:rsidR="006D1EA2" w:rsidRDefault="006D1EA2" w:rsidP="006D1EA2">
      <w:pPr>
        <w:pStyle w:val="a3"/>
        <w:ind w:firstLine="709"/>
        <w:rPr>
          <w:color w:val="000000"/>
        </w:rPr>
      </w:pPr>
      <w:r>
        <w:rPr>
          <w:color w:val="000000"/>
        </w:rPr>
        <w:t>8)  программу муниципальных гарантий муниципального образования «</w:t>
      </w:r>
      <w:proofErr w:type="spellStart"/>
      <w:r>
        <w:rPr>
          <w:color w:val="000000"/>
        </w:rPr>
        <w:t>Наргинское</w:t>
      </w:r>
      <w:proofErr w:type="spellEnd"/>
      <w:r>
        <w:rPr>
          <w:color w:val="000000"/>
        </w:rPr>
        <w:t xml:space="preserve"> сельское поселение» на 2021 год  и на плановый период 2022 и 2023 годов согласно приложению 8 к настоящему решению;</w:t>
      </w:r>
    </w:p>
    <w:p w:rsidR="006D1EA2" w:rsidRDefault="006D1EA2" w:rsidP="006D1EA2">
      <w:pPr>
        <w:pStyle w:val="a3"/>
        <w:ind w:firstLine="709"/>
        <w:rPr>
          <w:color w:val="000000"/>
        </w:rPr>
      </w:pPr>
      <w:r>
        <w:rPr>
          <w:color w:val="000000"/>
        </w:rPr>
        <w:t>9) перечень и объемы финансирования муниципальных программ муниципального образования «</w:t>
      </w:r>
      <w:proofErr w:type="spellStart"/>
      <w:r>
        <w:rPr>
          <w:color w:val="000000"/>
        </w:rPr>
        <w:t>Наргинское</w:t>
      </w:r>
      <w:proofErr w:type="spellEnd"/>
      <w:r>
        <w:rPr>
          <w:color w:val="000000"/>
        </w:rPr>
        <w:t xml:space="preserve"> сельское поселение» на 2021 год согласно приложению 9 к настоящему решению и на плановый период 2022 и 2023 годов согласно приложению 9.1. к настоящему решению;</w:t>
      </w:r>
    </w:p>
    <w:p w:rsidR="006D1EA2" w:rsidRDefault="006D1EA2" w:rsidP="006D1EA2">
      <w:pPr>
        <w:pStyle w:val="a3"/>
        <w:ind w:firstLine="709"/>
      </w:pPr>
      <w:r>
        <w:rPr>
          <w:color w:val="000000"/>
        </w:rPr>
        <w:t xml:space="preserve">10) </w:t>
      </w:r>
      <w:r>
        <w:t>ведомственную структуру расходов бюджета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поселение» на 2021 год годов согласно приложению </w:t>
      </w:r>
      <w:r>
        <w:rPr>
          <w:bCs/>
        </w:rPr>
        <w:t>10</w:t>
      </w:r>
      <w:r>
        <w:t xml:space="preserve"> к настоящему решению и на плановый период 2022 и 2023 годов согласно приложению </w:t>
      </w:r>
      <w:r>
        <w:rPr>
          <w:bCs/>
        </w:rPr>
        <w:t>10.1.</w:t>
      </w:r>
      <w:r>
        <w:t xml:space="preserve"> к настоящему решению;</w:t>
      </w:r>
    </w:p>
    <w:p w:rsidR="006D1EA2" w:rsidRDefault="006D1EA2" w:rsidP="006D1EA2">
      <w:pPr>
        <w:pStyle w:val="a3"/>
        <w:ind w:firstLine="709"/>
      </w:pPr>
      <w:r>
        <w:t>11) распределение бюджетных ассигнований бюджета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поселение» по разделам, подразделам, целевым статьям, группам и подгруппам видов расходов, классификации расходов бюджетов на 2021 год годов согласно приложению </w:t>
      </w:r>
      <w:r>
        <w:rPr>
          <w:bCs/>
        </w:rPr>
        <w:t>11</w:t>
      </w:r>
      <w:r>
        <w:t xml:space="preserve"> к настоящему решению и плановый период 2022 и 2023 годов согласно приложению 11.1. к настоящему решению.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на 2021 год и на плановый период 2022-2023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в сумме :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 год -979,0 тыс. рублей;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2022 год -1017,0 тыс. рублей;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-1120,0 тыс. рублей.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Установить: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предельный объем муниципального  внутреннего долга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 в сумме 0,00 тысяч рублей;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 в сумме 0,00 тысяч рублей;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 в сумме 0,00 тысяч рублей.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верхний предел муниципального внутреннего долга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января 2022 года в сумме 0,0 тыс. рублей, в том числе верхний предел долга по муниципальным гарантиям в сумме 0,0 тыс. рублей;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января 2023 года в сумме 0,0 тыс. рублей, в том числе верхний предел долга по муниципальным гарантиям в сумме 0,0 тыс. рублей;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января 2024 года в сумме 0,0 тыс. рублей, в том числе верхний предел долга по муниципальным гарантиям в сумме 0,0 тыс. рублей;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объем расходов на обслуживание муниципального внутреннего долга 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 в сумме 0,00 тысяч рублей;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 в сумме 0,00 тысяч рублей;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 год  в сумме 0,00 тысяч рублей;</w:t>
      </w:r>
    </w:p>
    <w:p w:rsidR="006D1EA2" w:rsidRDefault="006D1EA2" w:rsidP="006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муниципальные гарантии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в 2021-2023 годах не предоставляются.</w:t>
      </w:r>
    </w:p>
    <w:p w:rsidR="006D1EA2" w:rsidRDefault="006D1EA2" w:rsidP="006D1E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могут предусматриваться авансовые платежи: </w:t>
      </w:r>
    </w:p>
    <w:p w:rsidR="006D1EA2" w:rsidRDefault="006D1EA2" w:rsidP="006D1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</w:t>
      </w:r>
      <w:proofErr w:type="gramEnd"/>
      <w:r>
        <w:rPr>
          <w:sz w:val="28"/>
          <w:szCs w:val="28"/>
        </w:rPr>
        <w:t xml:space="preserve"> владельцев транспортных средств;</w:t>
      </w:r>
    </w:p>
    <w:p w:rsidR="006D1EA2" w:rsidRDefault="006D1EA2" w:rsidP="006D1E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и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6D1EA2" w:rsidRDefault="006D1EA2" w:rsidP="006D1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 предельную величину:</w:t>
      </w:r>
    </w:p>
    <w:p w:rsidR="006D1EA2" w:rsidRDefault="006D1EA2" w:rsidP="006D1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Администрации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по ликвидации последствий стихийных бедствий и других чрезвычайных ситуаций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D1EA2" w:rsidRDefault="006D1EA2" w:rsidP="006D1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в сумме 20,0 тыс. рублей;</w:t>
      </w:r>
    </w:p>
    <w:p w:rsidR="006D1EA2" w:rsidRDefault="006D1EA2" w:rsidP="006D1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в сумме 20,0 тыс. рублей;</w:t>
      </w:r>
    </w:p>
    <w:p w:rsidR="006D1EA2" w:rsidRDefault="006D1EA2" w:rsidP="006D1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в сумме 20,0 тыс. рублей;</w:t>
      </w:r>
    </w:p>
    <w:p w:rsidR="006D1EA2" w:rsidRDefault="006D1EA2" w:rsidP="006D1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финансирования непредвиденных расходов Администрации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D1EA2" w:rsidRDefault="006D1EA2" w:rsidP="006D1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в сумме 10,0 тыс. рублей;</w:t>
      </w:r>
    </w:p>
    <w:p w:rsidR="006D1EA2" w:rsidRDefault="006D1EA2" w:rsidP="006D1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в сумме 10,0 тыс. рублей;</w:t>
      </w:r>
    </w:p>
    <w:p w:rsidR="006D1EA2" w:rsidRDefault="006D1EA2" w:rsidP="006D1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в сумме 10,0 тыс. рублей.</w:t>
      </w:r>
    </w:p>
    <w:p w:rsidR="006D1EA2" w:rsidRDefault="006D1EA2" w:rsidP="006D1EA2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Настоящее решение подлежит официальному опубликованию в официальном печатном издании информационный бюллетень «Совет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поселения» и размещению на официальном сайте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  <w:lang w:val="en-US"/>
        </w:rPr>
        <w:t>nsp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tomskinvest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6D1EA2" w:rsidRDefault="006D1EA2" w:rsidP="006D1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color w:val="000000"/>
          <w:spacing w:val="-16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Настоящее решение вступает в силу с 1 января 2021 года.</w:t>
      </w:r>
    </w:p>
    <w:p w:rsidR="006D1EA2" w:rsidRDefault="006D1EA2" w:rsidP="006D1EA2">
      <w:pPr>
        <w:shd w:val="clear" w:color="auto" w:fill="FFFFFF"/>
        <w:ind w:left="94" w:right="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11.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контрольно-правовой комитет Совета </w:t>
      </w:r>
      <w:proofErr w:type="spellStart"/>
      <w:r>
        <w:rPr>
          <w:color w:val="000000"/>
          <w:spacing w:val="-1"/>
          <w:sz w:val="28"/>
          <w:szCs w:val="28"/>
        </w:rPr>
        <w:t>Наргинского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поселения.</w:t>
      </w:r>
    </w:p>
    <w:p w:rsidR="006D1EA2" w:rsidRDefault="006D1EA2" w:rsidP="006D1EA2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6D1EA2" w:rsidRDefault="006D1EA2" w:rsidP="006D1EA2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6D1EA2" w:rsidRDefault="006D1EA2" w:rsidP="006D1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Наргинского</w:t>
      </w:r>
      <w:proofErr w:type="spellEnd"/>
    </w:p>
    <w:p w:rsidR="006D1EA2" w:rsidRDefault="006D1EA2" w:rsidP="006D1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6D1EA2" w:rsidRDefault="006D1EA2" w:rsidP="006D1EA2">
      <w:pPr>
        <w:pStyle w:val="a3"/>
      </w:pPr>
      <w:r>
        <w:t xml:space="preserve">Глава </w:t>
      </w:r>
      <w:proofErr w:type="spellStart"/>
      <w:r>
        <w:t>Наргинского</w:t>
      </w:r>
      <w:proofErr w:type="spellEnd"/>
      <w:r>
        <w:t xml:space="preserve"> сельского поселения  </w:t>
      </w:r>
      <w:r>
        <w:tab/>
        <w:t xml:space="preserve">                       М.Т. Пономарев</w:t>
      </w:r>
    </w:p>
    <w:p w:rsidR="006D1EA2" w:rsidRDefault="006D1EA2" w:rsidP="006D1EA2"/>
    <w:p w:rsidR="006D1EA2" w:rsidRDefault="006D1EA2" w:rsidP="006D1EA2"/>
    <w:p w:rsidR="008123F7" w:rsidRDefault="008123F7"/>
    <w:sectPr w:rsidR="008123F7" w:rsidSect="0081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EA2"/>
    <w:rsid w:val="006D1EA2"/>
    <w:rsid w:val="0081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D1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D1EA2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1EA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1EA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</Words>
  <Characters>8229</Characters>
  <Application>Microsoft Office Word</Application>
  <DocSecurity>0</DocSecurity>
  <Lines>68</Lines>
  <Paragraphs>19</Paragraphs>
  <ScaleCrop>false</ScaleCrop>
  <Company>Microsoft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2021-11-17T08:13:00Z</dcterms:created>
  <dcterms:modified xsi:type="dcterms:W3CDTF">2021-11-17T08:14:00Z</dcterms:modified>
</cp:coreProperties>
</file>