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17" w:rsidRDefault="00FD6117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>НАРГИНСКО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СЕЛЬСКО</w:t>
      </w:r>
      <w:r>
        <w:rPr>
          <w:rFonts w:cs="Times New Roman"/>
          <w:b/>
          <w:bCs/>
          <w:sz w:val="28"/>
          <w:szCs w:val="28"/>
        </w:rPr>
        <w:t>ГО</w:t>
      </w:r>
      <w:r w:rsidRPr="00022DB5">
        <w:rPr>
          <w:rFonts w:cs="Times New Roman"/>
          <w:b/>
          <w:bCs/>
          <w:sz w:val="28"/>
          <w:szCs w:val="28"/>
        </w:rPr>
        <w:t xml:space="preserve"> ПОСЕЛЕНИ</w:t>
      </w:r>
      <w:r>
        <w:rPr>
          <w:rFonts w:cs="Times New Roman"/>
          <w:b/>
          <w:bCs/>
          <w:sz w:val="28"/>
          <w:szCs w:val="28"/>
        </w:rPr>
        <w:t>Я</w:t>
      </w:r>
    </w:p>
    <w:p w:rsidR="00AF2756" w:rsidRPr="008A650C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22DB5">
        <w:rPr>
          <w:rFonts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417102" w:rsidRDefault="00417102" w:rsidP="00F224AE">
      <w:pPr>
        <w:spacing w:after="0"/>
        <w:jc w:val="center"/>
        <w:rPr>
          <w:rFonts w:cs="Times New Roman"/>
          <w:sz w:val="20"/>
          <w:szCs w:val="20"/>
        </w:rPr>
      </w:pPr>
    </w:p>
    <w:p w:rsidR="00AF2756" w:rsidRPr="00E3177D" w:rsidRDefault="00AF2756" w:rsidP="00F224A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98474A">
        <w:rPr>
          <w:rFonts w:cs="Times New Roman"/>
          <w:sz w:val="20"/>
          <w:szCs w:val="20"/>
        </w:rPr>
        <w:t> </w:t>
      </w:r>
      <w:r>
        <w:rPr>
          <w:rFonts w:cs="Times New Roman"/>
          <w:b/>
          <w:bCs/>
          <w:sz w:val="28"/>
          <w:szCs w:val="28"/>
        </w:rPr>
        <w:t>ПОСТАНОВЛ</w:t>
      </w:r>
      <w:r w:rsidR="00CA5AEA">
        <w:rPr>
          <w:rFonts w:cs="Times New Roman"/>
          <w:b/>
          <w:bCs/>
          <w:sz w:val="28"/>
          <w:szCs w:val="28"/>
        </w:rPr>
        <w:t>ЕНИЕ</w:t>
      </w:r>
    </w:p>
    <w:p w:rsidR="00AF2756" w:rsidRPr="00FD6117" w:rsidRDefault="00FD6117" w:rsidP="00861EA2">
      <w:pPr>
        <w:spacing w:line="240" w:lineRule="auto"/>
        <w:rPr>
          <w:rFonts w:cs="Times New Roman"/>
          <w:sz w:val="28"/>
          <w:szCs w:val="28"/>
        </w:rPr>
      </w:pPr>
      <w:r w:rsidRPr="00FD6117">
        <w:rPr>
          <w:rFonts w:cs="Times New Roman"/>
          <w:sz w:val="28"/>
          <w:szCs w:val="28"/>
        </w:rPr>
        <w:t>15.12.2016</w:t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</w:r>
      <w:r w:rsidR="00AF2756" w:rsidRPr="00FD6117">
        <w:rPr>
          <w:rFonts w:cs="Times New Roman"/>
          <w:sz w:val="28"/>
          <w:szCs w:val="28"/>
        </w:rPr>
        <w:tab/>
        <w:t xml:space="preserve">                      </w:t>
      </w:r>
      <w:r w:rsidR="00B050A8" w:rsidRPr="00FD6117">
        <w:rPr>
          <w:rFonts w:cs="Times New Roman"/>
          <w:sz w:val="28"/>
          <w:szCs w:val="28"/>
        </w:rPr>
        <w:t xml:space="preserve"> </w:t>
      </w:r>
      <w:r w:rsidRPr="00FD6117">
        <w:rPr>
          <w:rFonts w:cs="Times New Roman"/>
          <w:sz w:val="28"/>
          <w:szCs w:val="28"/>
        </w:rPr>
        <w:t>№ 111</w:t>
      </w:r>
    </w:p>
    <w:p w:rsidR="00AF2756" w:rsidRPr="0098474A" w:rsidRDefault="00AF2756" w:rsidP="003D27C7">
      <w:pPr>
        <w:spacing w:after="0" w:line="240" w:lineRule="auto"/>
        <w:ind w:left="3540" w:firstLine="708"/>
        <w:outlineLvl w:val="0"/>
        <w:rPr>
          <w:rFonts w:cs="Times New Roman"/>
          <w:sz w:val="97"/>
          <w:szCs w:val="97"/>
        </w:rPr>
      </w:pPr>
      <w:r>
        <w:rPr>
          <w:rFonts w:cs="Times New Roman"/>
          <w:sz w:val="24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b/>
          <w:bCs/>
          <w:sz w:val="28"/>
          <w:szCs w:val="28"/>
        </w:rPr>
      </w:pPr>
    </w:p>
    <w:p w:rsidR="00417102" w:rsidRDefault="00417102" w:rsidP="00362D7B">
      <w:pPr>
        <w:spacing w:after="0" w:line="240" w:lineRule="auto"/>
        <w:jc w:val="center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</w:t>
      </w:r>
    </w:p>
    <w:p w:rsidR="00417102" w:rsidRDefault="00417102" w:rsidP="00362D7B">
      <w:pPr>
        <w:spacing w:after="0" w:line="240" w:lineRule="auto"/>
        <w:jc w:val="center"/>
      </w:pPr>
      <w:r>
        <w:rPr>
          <w:rFonts w:cs="Times New Roman"/>
          <w:bCs/>
          <w:sz w:val="26"/>
          <w:szCs w:val="26"/>
        </w:rPr>
        <w:t>«</w:t>
      </w:r>
      <w:r w:rsidR="00362D7B" w:rsidRPr="00362D7B">
        <w:rPr>
          <w:rFonts w:cs="Times New Roman"/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на территор</w:t>
      </w:r>
      <w:r w:rsidR="00362D7B">
        <w:rPr>
          <w:bCs/>
          <w:color w:val="000000"/>
          <w:sz w:val="28"/>
          <w:szCs w:val="28"/>
        </w:rPr>
        <w:t>ии муниципального образования «Наргинское</w:t>
      </w:r>
      <w:r w:rsidR="00362D7B" w:rsidRPr="00362D7B">
        <w:rPr>
          <w:rFonts w:cs="Times New Roman"/>
          <w:bCs/>
          <w:color w:val="000000"/>
          <w:sz w:val="28"/>
          <w:szCs w:val="28"/>
        </w:rPr>
        <w:t xml:space="preserve"> сельское поселение»  </w:t>
      </w:r>
      <w:r w:rsidR="00362D7B" w:rsidRPr="00362D7B">
        <w:rPr>
          <w:rFonts w:cs="Times New Roman"/>
          <w:sz w:val="28"/>
          <w:szCs w:val="28"/>
        </w:rPr>
        <w:t>на   период   2017-20</w:t>
      </w:r>
      <w:r w:rsidR="00362D7B">
        <w:rPr>
          <w:sz w:val="28"/>
          <w:szCs w:val="28"/>
        </w:rPr>
        <w:t>21</w:t>
      </w:r>
      <w:r w:rsidR="00362D7B" w:rsidRPr="00362D7B">
        <w:rPr>
          <w:rFonts w:cs="Times New Roman"/>
          <w:sz w:val="28"/>
          <w:szCs w:val="28"/>
        </w:rPr>
        <w:t xml:space="preserve"> гг</w:t>
      </w:r>
      <w:r>
        <w:rPr>
          <w:rFonts w:cs="Times New Roman"/>
          <w:bCs/>
          <w:sz w:val="26"/>
          <w:szCs w:val="26"/>
        </w:rPr>
        <w:t>.</w:t>
      </w:r>
    </w:p>
    <w:p w:rsidR="00AF2756" w:rsidRPr="00F224AE" w:rsidRDefault="00AF2756" w:rsidP="00362D7B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Pr="004232CF" w:rsidRDefault="00417102" w:rsidP="00417102">
      <w:pPr>
        <w:pStyle w:val="31"/>
        <w:shd w:val="clear" w:color="auto" w:fill="auto"/>
        <w:spacing w:before="0" w:after="0" w:line="240" w:lineRule="auto"/>
        <w:ind w:right="57" w:firstLine="720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25 июля 2002 года № 114-ФЗ «О противодействии экстремистской деятельности»,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417102">
        <w:rPr>
          <w:sz w:val="28"/>
          <w:szCs w:val="28"/>
        </w:rPr>
        <w:t xml:space="preserve"> </w:t>
      </w:r>
      <w:r w:rsidRPr="004232CF">
        <w:rPr>
          <w:sz w:val="28"/>
          <w:szCs w:val="28"/>
        </w:rPr>
        <w:t>руководствуясь Уставом муниципального образования «Наргинское сельское поселение».</w:t>
      </w: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  <w:r w:rsidRPr="004D012B">
        <w:rPr>
          <w:rFonts w:cs="Times New Roman"/>
          <w:bCs/>
          <w:sz w:val="28"/>
          <w:szCs w:val="28"/>
        </w:rPr>
        <w:t xml:space="preserve">ПОСТАНОВЛЯЮ: </w:t>
      </w:r>
    </w:p>
    <w:p w:rsidR="00417102" w:rsidRPr="004D012B" w:rsidRDefault="00417102" w:rsidP="003D27C7">
      <w:pPr>
        <w:spacing w:after="0" w:line="240" w:lineRule="auto"/>
        <w:ind w:firstLine="708"/>
        <w:outlineLvl w:val="0"/>
        <w:rPr>
          <w:rFonts w:cs="Times New Roman"/>
          <w:bCs/>
          <w:sz w:val="28"/>
          <w:szCs w:val="28"/>
        </w:rPr>
      </w:pPr>
    </w:p>
    <w:p w:rsidR="00417102" w:rsidRPr="00417102" w:rsidRDefault="00F224AE" w:rsidP="00417102">
      <w:pPr>
        <w:spacing w:after="0" w:line="240" w:lineRule="auto"/>
        <w:ind w:firstLine="708"/>
        <w:rPr>
          <w:sz w:val="28"/>
          <w:szCs w:val="28"/>
        </w:rPr>
      </w:pPr>
      <w:r w:rsidRPr="00F224AE">
        <w:rPr>
          <w:rFonts w:cs="Times New Roman"/>
          <w:bCs/>
          <w:sz w:val="28"/>
          <w:szCs w:val="28"/>
        </w:rPr>
        <w:t>1</w:t>
      </w:r>
      <w:r w:rsidR="00417102" w:rsidRPr="00417102">
        <w:rPr>
          <w:rFonts w:cs="Times New Roman"/>
          <w:bCs/>
          <w:sz w:val="28"/>
          <w:szCs w:val="28"/>
        </w:rPr>
        <w:t xml:space="preserve">. </w:t>
      </w:r>
      <w:r w:rsidR="00417102" w:rsidRPr="00417102">
        <w:rPr>
          <w:sz w:val="28"/>
          <w:szCs w:val="28"/>
        </w:rPr>
        <w:t xml:space="preserve"> Утвердить муниципальную программу </w:t>
      </w:r>
      <w:r w:rsidR="00417102" w:rsidRPr="00417102">
        <w:rPr>
          <w:rFonts w:cs="Times New Roman"/>
          <w:bCs/>
          <w:sz w:val="28"/>
          <w:szCs w:val="28"/>
        </w:rPr>
        <w:t xml:space="preserve">«Профилактика терроризма и экстремизма,  минимизация и (или) ликвидация последствий проявлений терроризма и экстремизма на территории муниципального образования  «Наргинское сельское поселение», </w:t>
      </w:r>
      <w:r w:rsidR="00417102">
        <w:rPr>
          <w:rFonts w:cs="Times New Roman"/>
          <w:bCs/>
          <w:sz w:val="28"/>
          <w:szCs w:val="28"/>
        </w:rPr>
        <w:t>на  2017</w:t>
      </w:r>
      <w:r w:rsidR="00417102" w:rsidRPr="00417102">
        <w:rPr>
          <w:rFonts w:cs="Times New Roman"/>
          <w:bCs/>
          <w:sz w:val="28"/>
          <w:szCs w:val="28"/>
        </w:rPr>
        <w:t>-2021 годы</w:t>
      </w:r>
      <w:r w:rsidR="00417102" w:rsidRPr="00417102">
        <w:rPr>
          <w:sz w:val="28"/>
          <w:szCs w:val="28"/>
        </w:rPr>
        <w:t xml:space="preserve"> (далее — Программа) согласно приложению.</w:t>
      </w:r>
    </w:p>
    <w:p w:rsidR="00AF2756" w:rsidRDefault="00417102" w:rsidP="00417102">
      <w:pPr>
        <w:spacing w:after="0" w:line="240" w:lineRule="auto"/>
        <w:ind w:firstLine="708"/>
        <w:outlineLvl w:val="0"/>
        <w:rPr>
          <w:rFonts w:cs="Times New Roman"/>
          <w:sz w:val="28"/>
          <w:szCs w:val="28"/>
        </w:rPr>
      </w:pPr>
      <w:r w:rsidRPr="00417102"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color w:val="000000"/>
          <w:spacing w:val="2"/>
          <w:sz w:val="26"/>
          <w:szCs w:val="26"/>
        </w:rPr>
        <w:t xml:space="preserve">Настоящее постановление опубликовать (обнародовать) в информационном бюллетене и </w:t>
      </w:r>
      <w:r w:rsidR="00AF2756" w:rsidRPr="00417102">
        <w:rPr>
          <w:rFonts w:cs="Times New Roman"/>
          <w:sz w:val="28"/>
          <w:szCs w:val="28"/>
        </w:rPr>
        <w:t xml:space="preserve">на официальном информационном сайте Наргинского сельского поселения в сети «Интернет» (адрес сайта </w:t>
      </w:r>
      <w:hyperlink r:id="rId8" w:history="1">
        <w:r w:rsidR="00AF2756" w:rsidRPr="00417102">
          <w:rPr>
            <w:rStyle w:val="a3"/>
            <w:rFonts w:cs="Times New Roman"/>
            <w:sz w:val="28"/>
            <w:szCs w:val="28"/>
            <w:lang w:eastAsia="en-US"/>
          </w:rPr>
          <w:t>www.nsp.tomskinvest.ru</w:t>
        </w:r>
      </w:hyperlink>
      <w:r w:rsidR="00AF2756" w:rsidRPr="00417102">
        <w:rPr>
          <w:rFonts w:cs="Times New Roman"/>
          <w:sz w:val="28"/>
          <w:szCs w:val="28"/>
        </w:rPr>
        <w:t>).</w:t>
      </w:r>
    </w:p>
    <w:p w:rsid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Pr="00417102">
        <w:rPr>
          <w:rFonts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AF2756" w:rsidRPr="00417102" w:rsidRDefault="00417102" w:rsidP="00417102">
      <w:pPr>
        <w:snapToGrid w:val="0"/>
        <w:spacing w:after="0" w:line="240" w:lineRule="auto"/>
        <w:ind w:firstLine="709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F224AE" w:rsidRPr="004171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r w:rsidR="00AF2756" w:rsidRPr="00417102">
        <w:rPr>
          <w:rFonts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outlineLvl w:val="0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17102" w:rsidRDefault="00417102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8F5691" w:rsidRDefault="007548BA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F224AE">
        <w:rPr>
          <w:rFonts w:cs="Times New Roman"/>
          <w:sz w:val="28"/>
          <w:szCs w:val="28"/>
        </w:rPr>
        <w:t>лава</w:t>
      </w:r>
      <w:r w:rsidR="00AF2756" w:rsidRPr="003D27C7">
        <w:rPr>
          <w:rFonts w:cs="Times New Roman"/>
          <w:sz w:val="28"/>
          <w:szCs w:val="28"/>
        </w:rPr>
        <w:t xml:space="preserve"> </w:t>
      </w:r>
      <w:r w:rsidR="008F5691">
        <w:rPr>
          <w:rFonts w:cs="Times New Roman"/>
          <w:sz w:val="28"/>
          <w:szCs w:val="28"/>
        </w:rPr>
        <w:t>Наргинского</w:t>
      </w:r>
    </w:p>
    <w:p w:rsidR="00AF2756" w:rsidRDefault="008F5691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</w:t>
      </w:r>
      <w:r w:rsidR="00AF2756">
        <w:rPr>
          <w:rFonts w:cs="Times New Roman"/>
          <w:sz w:val="28"/>
          <w:szCs w:val="28"/>
        </w:rPr>
        <w:t>поселения</w:t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AF2756">
        <w:rPr>
          <w:rFonts w:cs="Times New Roman"/>
          <w:sz w:val="28"/>
          <w:szCs w:val="28"/>
        </w:rPr>
        <w:tab/>
      </w:r>
      <w:r w:rsidR="00F224AE">
        <w:rPr>
          <w:rFonts w:cs="Times New Roman"/>
          <w:sz w:val="28"/>
          <w:szCs w:val="28"/>
        </w:rPr>
        <w:t xml:space="preserve">М.Т. Пономарев </w:t>
      </w: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p w:rsid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</w:p>
    <w:p w:rsidR="00362D7B" w:rsidRPr="00362D7B" w:rsidRDefault="00362D7B" w:rsidP="00362D7B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>Приложение  к постановлению</w:t>
      </w:r>
    </w:p>
    <w:p w:rsidR="00362D7B" w:rsidRPr="00362D7B" w:rsidRDefault="00362D7B" w:rsidP="00362D7B">
      <w:pPr>
        <w:widowControl w:val="0"/>
        <w:suppressAutoHyphens/>
        <w:spacing w:after="0" w:line="240" w:lineRule="auto"/>
        <w:ind w:left="709" w:firstLine="709"/>
        <w:jc w:val="right"/>
        <w:rPr>
          <w:rFonts w:eastAsia="Lucida Sans Unicode" w:cs="Times New Roman"/>
          <w:sz w:val="28"/>
          <w:szCs w:val="28"/>
        </w:rPr>
      </w:pPr>
      <w:r w:rsidRPr="00362D7B">
        <w:rPr>
          <w:rFonts w:eastAsia="Lucida Sans Unicode" w:cs="Times New Roman"/>
          <w:sz w:val="28"/>
          <w:szCs w:val="28"/>
        </w:rPr>
        <w:t xml:space="preserve">Администрации  </w:t>
      </w:r>
      <w:r>
        <w:rPr>
          <w:rFonts w:eastAsia="Lucida Sans Unicode" w:cs="Times New Roman"/>
          <w:sz w:val="28"/>
          <w:szCs w:val="28"/>
        </w:rPr>
        <w:t>Наргинского</w:t>
      </w:r>
      <w:r w:rsidRPr="00362D7B">
        <w:rPr>
          <w:rFonts w:eastAsia="Lucida Sans Unicode" w:cs="Times New Roman"/>
          <w:sz w:val="28"/>
          <w:szCs w:val="28"/>
        </w:rPr>
        <w:t xml:space="preserve"> сельского поселения </w:t>
      </w:r>
    </w:p>
    <w:p w:rsidR="00362D7B" w:rsidRPr="00362D7B" w:rsidRDefault="00362D7B" w:rsidP="00362D7B">
      <w:pPr>
        <w:tabs>
          <w:tab w:val="left" w:pos="1134"/>
        </w:tabs>
        <w:suppressAutoHyphens/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от  </w:t>
      </w:r>
      <w:r w:rsidR="00FD6117">
        <w:rPr>
          <w:rFonts w:cs="Times New Roman"/>
          <w:sz w:val="28"/>
          <w:szCs w:val="28"/>
        </w:rPr>
        <w:t>15.12.2016</w:t>
      </w:r>
      <w:r w:rsidRPr="00362D7B">
        <w:rPr>
          <w:rFonts w:cs="Times New Roman"/>
          <w:sz w:val="28"/>
          <w:szCs w:val="28"/>
        </w:rPr>
        <w:t xml:space="preserve">  №  </w:t>
      </w:r>
      <w:r w:rsidR="00FD6117">
        <w:rPr>
          <w:rFonts w:cs="Times New Roman"/>
          <w:sz w:val="28"/>
          <w:szCs w:val="28"/>
        </w:rPr>
        <w:t>111</w:t>
      </w:r>
    </w:p>
    <w:p w:rsidR="00362D7B" w:rsidRPr="00362D7B" w:rsidRDefault="00362D7B" w:rsidP="00362D7B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>Муниципальная программа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bCs/>
          <w:color w:val="000000"/>
          <w:sz w:val="28"/>
          <w:szCs w:val="28"/>
        </w:rPr>
      </w:pP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</w:t>
      </w:r>
      <w:r>
        <w:rPr>
          <w:bCs/>
          <w:color w:val="000000"/>
          <w:sz w:val="28"/>
          <w:szCs w:val="28"/>
        </w:rPr>
        <w:t>ии муниципального образования «Наргинское</w:t>
      </w:r>
      <w:r w:rsidRPr="00362D7B">
        <w:rPr>
          <w:bCs/>
          <w:color w:val="000000"/>
          <w:sz w:val="28"/>
          <w:szCs w:val="28"/>
        </w:rPr>
        <w:t xml:space="preserve"> сельское поселение»  </w:t>
      </w:r>
      <w:r w:rsidRPr="00362D7B">
        <w:rPr>
          <w:sz w:val="28"/>
          <w:szCs w:val="28"/>
        </w:rPr>
        <w:t>на   период   2017-20</w:t>
      </w:r>
      <w:r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Style w:val="a4"/>
          <w:rFonts w:cs="Times New Roman"/>
          <w:color w:val="000000"/>
          <w:sz w:val="28"/>
          <w:szCs w:val="28"/>
        </w:rPr>
      </w:pPr>
      <w:r w:rsidRPr="00362D7B">
        <w:rPr>
          <w:rStyle w:val="a4"/>
          <w:rFonts w:cs="Times New Roman"/>
          <w:color w:val="000000"/>
          <w:sz w:val="28"/>
          <w:szCs w:val="28"/>
        </w:rPr>
        <w:t xml:space="preserve">ПАСПОРТ </w:t>
      </w:r>
    </w:p>
    <w:p w:rsidR="00362D7B" w:rsidRPr="00362D7B" w:rsidRDefault="00362D7B" w:rsidP="00362D7B">
      <w:pPr>
        <w:pStyle w:val="32"/>
        <w:tabs>
          <w:tab w:val="left" w:pos="0"/>
          <w:tab w:val="left" w:pos="9639"/>
        </w:tabs>
        <w:spacing w:after="0"/>
        <w:jc w:val="center"/>
        <w:rPr>
          <w:sz w:val="28"/>
          <w:szCs w:val="28"/>
        </w:rPr>
      </w:pPr>
      <w:r w:rsidRPr="00362D7B">
        <w:rPr>
          <w:color w:val="000000"/>
          <w:sz w:val="28"/>
          <w:szCs w:val="28"/>
        </w:rPr>
        <w:t xml:space="preserve">муниципальной  программы  </w:t>
      </w:r>
      <w:r w:rsidRPr="00362D7B">
        <w:rPr>
          <w:bCs/>
          <w:sz w:val="28"/>
          <w:szCs w:val="28"/>
        </w:rPr>
        <w:t>«</w:t>
      </w:r>
      <w:r w:rsidRPr="00362D7B">
        <w:rPr>
          <w:sz w:val="28"/>
          <w:szCs w:val="28"/>
        </w:rPr>
        <w:t xml:space="preserve">Профилактика терроризма, а также минимизация и (или) ликвидация последствий его проявлений </w:t>
      </w:r>
      <w:r w:rsidRPr="00362D7B">
        <w:rPr>
          <w:bCs/>
          <w:color w:val="000000"/>
          <w:sz w:val="28"/>
          <w:szCs w:val="28"/>
        </w:rPr>
        <w:t xml:space="preserve"> на территории муниципального образования «</w:t>
      </w:r>
      <w:r>
        <w:rPr>
          <w:bCs/>
          <w:color w:val="000000"/>
          <w:sz w:val="28"/>
          <w:szCs w:val="28"/>
        </w:rPr>
        <w:t>Наргинское</w:t>
      </w:r>
      <w:r w:rsidRPr="00362D7B">
        <w:rPr>
          <w:bCs/>
          <w:color w:val="000000"/>
          <w:sz w:val="28"/>
          <w:szCs w:val="28"/>
        </w:rPr>
        <w:t xml:space="preserve"> сельское поселение» </w:t>
      </w:r>
      <w:r w:rsidRPr="00362D7B">
        <w:rPr>
          <w:sz w:val="28"/>
          <w:szCs w:val="28"/>
        </w:rPr>
        <w:t>на период 2017-20</w:t>
      </w:r>
      <w:r w:rsidR="00B050A8">
        <w:rPr>
          <w:sz w:val="28"/>
          <w:szCs w:val="28"/>
        </w:rPr>
        <w:t>21</w:t>
      </w:r>
      <w:r w:rsidRPr="00362D7B">
        <w:rPr>
          <w:sz w:val="28"/>
          <w:szCs w:val="28"/>
        </w:rPr>
        <w:t xml:space="preserve"> гг.»</w:t>
      </w:r>
    </w:p>
    <w:tbl>
      <w:tblPr>
        <w:tblW w:w="9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89"/>
        <w:gridCol w:w="6696"/>
      </w:tblGrid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B050A8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Муниципальная  программа </w:t>
            </w:r>
            <w:r w:rsidRPr="00362D7B">
              <w:rPr>
                <w:rFonts w:cs="Times New Roman"/>
                <w:bCs/>
                <w:sz w:val="28"/>
                <w:szCs w:val="28"/>
              </w:rPr>
              <w:t>«</w:t>
            </w:r>
            <w:r w:rsidRPr="00362D7B">
              <w:rPr>
                <w:rFonts w:cs="Times New Roman"/>
                <w:sz w:val="28"/>
                <w:szCs w:val="28"/>
              </w:rPr>
              <w:t xml:space="preserve">Профилактика терроризма, а также минимизация и (или) ликвидация последствий его проявлений </w:t>
            </w:r>
            <w:r w:rsidRPr="00362D7B">
              <w:rPr>
                <w:rFonts w:cs="Times New Roman"/>
                <w:bCs/>
                <w:sz w:val="28"/>
                <w:szCs w:val="28"/>
              </w:rPr>
              <w:t xml:space="preserve"> на территории муниципального образования «</w:t>
            </w:r>
            <w:r>
              <w:rPr>
                <w:rFonts w:cs="Times New Roman"/>
                <w:bCs/>
                <w:sz w:val="28"/>
                <w:szCs w:val="28"/>
              </w:rPr>
              <w:t>Наргинское</w:t>
            </w:r>
            <w:r w:rsidRPr="00362D7B">
              <w:rPr>
                <w:rFonts w:cs="Times New Roman"/>
                <w:bCs/>
                <w:sz w:val="28"/>
                <w:szCs w:val="28"/>
              </w:rPr>
              <w:t xml:space="preserve"> сельское поселение» </w:t>
            </w:r>
            <w:r w:rsidRPr="00362D7B">
              <w:rPr>
                <w:rFonts w:cs="Times New Roman"/>
                <w:sz w:val="28"/>
                <w:szCs w:val="28"/>
              </w:rPr>
              <w:t>на период 2017-20</w:t>
            </w:r>
            <w:r w:rsidR="00B050A8">
              <w:rPr>
                <w:rFonts w:cs="Times New Roman"/>
                <w:sz w:val="28"/>
                <w:szCs w:val="28"/>
              </w:rPr>
              <w:t>21</w:t>
            </w:r>
            <w:r w:rsidRPr="00362D7B">
              <w:rPr>
                <w:rFonts w:cs="Times New Roman"/>
                <w:sz w:val="28"/>
                <w:szCs w:val="28"/>
              </w:rPr>
              <w:t xml:space="preserve"> гг.»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</w:t>
            </w:r>
            <w:r>
              <w:rPr>
                <w:color w:val="000000"/>
                <w:sz w:val="28"/>
                <w:szCs w:val="28"/>
              </w:rPr>
              <w:t>Наргинского</w:t>
            </w:r>
            <w:r w:rsidRPr="00362D7B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362D7B" w:rsidRPr="00362D7B" w:rsidTr="00BF2414">
        <w:trPr>
          <w:trHeight w:val="5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color w:val="000000"/>
                <w:sz w:val="28"/>
                <w:szCs w:val="28"/>
              </w:rPr>
              <w:t>Наргинского</w:t>
            </w:r>
            <w:r w:rsidRPr="00362D7B">
              <w:rPr>
                <w:color w:val="000000"/>
                <w:sz w:val="28"/>
                <w:szCs w:val="28"/>
              </w:rPr>
              <w:t xml:space="preserve">  сельского поселения   (далее – Администрация)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Цели программы: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требований к антитеррористической защищенности объектов, находящихся в муниципальной собственности или в ведении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Томской области;</w:t>
            </w:r>
          </w:p>
          <w:p w:rsidR="00362D7B" w:rsidRPr="00362D7B" w:rsidRDefault="00362D7B" w:rsidP="00362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7B">
              <w:rPr>
                <w:rFonts w:ascii="Times New Roman" w:hAnsi="Times New Roman" w:cs="Times New Roman"/>
                <w:sz w:val="28"/>
                <w:szCs w:val="28"/>
              </w:rPr>
              <w:t>-  осуществление 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совершенствование системы профилактических мер антитеррористической направленности;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предупреждение террористических  проявлений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укрепление межнационального согласия;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b/>
                <w:color w:val="000000"/>
                <w:sz w:val="28"/>
                <w:szCs w:val="28"/>
              </w:rPr>
              <w:t>Задачи программы: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-повышение уровня межведомственного взаимопонимания по профилактике терроризма;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сведение к минимуму проявлений терроризма и экстремизма на территории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усиление антитеррористической защищенности объектов социальной сферы;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деятельности, повышение бдительности.</w:t>
            </w:r>
          </w:p>
        </w:tc>
      </w:tr>
      <w:tr w:rsidR="00362D7B" w:rsidRPr="00362D7B" w:rsidTr="00BF2414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Реализация Программы будет осуществляться в течение 2017 – 20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>21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гг.: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24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повышение толерантности в обществе, в т.ч. в молодёжной среде,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- предотвращение конфликтов на межнациональной и межконфессиональной почве,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-  усиление взаимодействия всех заинтересованных сторон (органов государственной власти, общественных организаций, средств массовой информации 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(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далее - СМИ), органов местного самоуправления </w:t>
            </w:r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поселения) в сфере профилактики терроризма  на территории  </w:t>
            </w:r>
            <w:r>
              <w:rPr>
                <w:rFonts w:cs="Times New Roman"/>
                <w:color w:val="000000"/>
                <w:sz w:val="28"/>
                <w:szCs w:val="28"/>
              </w:rPr>
              <w:t>Наргинского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362D7B" w:rsidRPr="00362D7B" w:rsidTr="00BF2414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8860F2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Администрация поселения, общеобразовательные учреждения (по согласованию), </w:t>
            </w:r>
            <w:r w:rsidR="008860F2">
              <w:rPr>
                <w:rFonts w:cs="Times New Roman"/>
                <w:color w:val="000000"/>
                <w:sz w:val="28"/>
                <w:szCs w:val="28"/>
              </w:rPr>
              <w:t>ОМВД России по Молчановскому району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 (далее – отдел полиции</w:t>
            </w:r>
            <w:r w:rsidR="008860F2" w:rsidRPr="00362D7B">
              <w:rPr>
                <w:rFonts w:cs="Times New Roman"/>
                <w:color w:val="000000"/>
                <w:sz w:val="28"/>
                <w:szCs w:val="28"/>
              </w:rPr>
              <w:t>)</w:t>
            </w:r>
            <w:r w:rsidRPr="00362D7B">
              <w:rPr>
                <w:rFonts w:cs="Times New Roman"/>
                <w:color w:val="000000"/>
                <w:sz w:val="28"/>
                <w:szCs w:val="28"/>
              </w:rPr>
              <w:t xml:space="preserve"> (по согласованию). </w:t>
            </w:r>
          </w:p>
        </w:tc>
      </w:tr>
      <w:tr w:rsidR="00362D7B" w:rsidRPr="00362D7B" w:rsidTr="00BF2414">
        <w:trPr>
          <w:trHeight w:val="10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 xml:space="preserve">Финансирование мероприятий предусмотренных программой осуществляется за счет средств бюджета поселения и собственных средств организаций и учреждений, расположенных на территории поселения. </w:t>
            </w:r>
          </w:p>
        </w:tc>
      </w:tr>
      <w:tr w:rsidR="00362D7B" w:rsidRPr="00362D7B" w:rsidTr="00BF2414">
        <w:trPr>
          <w:trHeight w:val="81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Показатели социально-экономической эффективности целевой программы</w:t>
            </w:r>
          </w:p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Обеспечив   информационную   систему, направленную   на профилактику   терроризма  в  сельском   поселении    можно добиться: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>- предотвращение конфликтов на межнациональной  и межконфессиональной почве;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- обеспечение безопасности лиц, проживающих на территории </w:t>
            </w:r>
            <w:r>
              <w:rPr>
                <w:color w:val="000000"/>
                <w:sz w:val="28"/>
                <w:szCs w:val="28"/>
              </w:rPr>
              <w:t>Наргинского</w:t>
            </w:r>
            <w:r w:rsidRPr="00362D7B">
              <w:rPr>
                <w:color w:val="000000"/>
                <w:sz w:val="28"/>
                <w:szCs w:val="28"/>
              </w:rPr>
              <w:t xml:space="preserve"> сельского поселения;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-усиление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«</w:t>
            </w:r>
            <w:r>
              <w:rPr>
                <w:rFonts w:cs="Times New Roman"/>
                <w:sz w:val="28"/>
                <w:szCs w:val="28"/>
              </w:rPr>
              <w:t>Наргинское</w:t>
            </w:r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иных субъектов, осуществляющих свою деятельность на территории муниципального образования «</w:t>
            </w:r>
            <w:r>
              <w:rPr>
                <w:rFonts w:cs="Times New Roman"/>
                <w:sz w:val="28"/>
                <w:szCs w:val="28"/>
              </w:rPr>
              <w:t>Наргинское</w:t>
            </w:r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поселение»; 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- формирование у граждан, проживающих на территории муниципального образования «</w:t>
            </w:r>
            <w:r>
              <w:rPr>
                <w:rFonts w:cs="Times New Roman"/>
                <w:sz w:val="28"/>
                <w:szCs w:val="28"/>
              </w:rPr>
              <w:t>Наргинское</w:t>
            </w:r>
            <w:r w:rsidRPr="00362D7B">
              <w:rPr>
                <w:rFonts w:cs="Times New Roman"/>
                <w:sz w:val="28"/>
                <w:szCs w:val="28"/>
              </w:rPr>
              <w:t xml:space="preserve">  сельское поселение»,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362D7B" w:rsidRPr="00362D7B" w:rsidRDefault="00362D7B" w:rsidP="00362D7B">
            <w:pPr>
              <w:pStyle w:val="21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62D7B">
              <w:rPr>
                <w:sz w:val="28"/>
                <w:szCs w:val="28"/>
              </w:rPr>
              <w:t>-формирование толерантности и межэтнической культуры в молодежной среде.</w:t>
            </w:r>
          </w:p>
        </w:tc>
      </w:tr>
      <w:tr w:rsidR="00362D7B" w:rsidRPr="00362D7B" w:rsidTr="00BF2414">
        <w:trPr>
          <w:trHeight w:val="8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D7B" w:rsidRPr="00362D7B" w:rsidRDefault="00362D7B" w:rsidP="00362D7B">
            <w:pPr>
              <w:pStyle w:val="ad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2D7B">
              <w:rPr>
                <w:color w:val="000000"/>
                <w:sz w:val="28"/>
                <w:szCs w:val="28"/>
              </w:rPr>
              <w:t xml:space="preserve">Контроль за выполнением настоящей Программы  осуществляет  Глава   </w:t>
            </w:r>
            <w:r>
              <w:rPr>
                <w:color w:val="000000"/>
                <w:sz w:val="28"/>
                <w:szCs w:val="28"/>
              </w:rPr>
              <w:t>Наргинского</w:t>
            </w:r>
            <w:r w:rsidRPr="00362D7B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 xml:space="preserve">                           1. Основание для  разработки Программы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Данная программа разработана в соответствии с Федеральным законом от 6 марта 2006 года № 35-ФЗ «О противодействии терроризму».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2. Содержание проблемы и обоснование необходимости ее решения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программными методами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Необходимость подготовки программы и последующей ее реализации вызвана тем, что современная ситуация в сфере борьбы с терроризмом в Российской Федерации остается напряженной. 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физической охраны, отсутствие тревожной кнопки сигнализации,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Default="00362D7B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3. Цели и задачи программы, сроки и этапы ее реализации</w:t>
      </w:r>
    </w:p>
    <w:p w:rsidR="008860F2" w:rsidRPr="00362D7B" w:rsidRDefault="008860F2" w:rsidP="008860F2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Основными целями Программы являются: реализация политики в области терроризма на территории сельского поселения, совершенствование системы профилактических мер антитеррористической 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терроризма, проведение </w:t>
      </w:r>
      <w:r w:rsidRPr="00362D7B">
        <w:rPr>
          <w:rFonts w:cs="Times New Roman"/>
          <w:color w:val="000000"/>
          <w:sz w:val="28"/>
          <w:szCs w:val="28"/>
        </w:rPr>
        <w:lastRenderedPageBreak/>
        <w:t>воспитательной, пропагандистской работы с населением поселения, направленной на предупреждение террористической  деятельности, повышения бдительности.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будет осуществлена в течение 2017 - 20</w:t>
      </w:r>
      <w:r w:rsidR="008860F2">
        <w:rPr>
          <w:rFonts w:cs="Times New Roman"/>
          <w:color w:val="000000"/>
          <w:sz w:val="28"/>
          <w:szCs w:val="28"/>
        </w:rPr>
        <w:t>21</w:t>
      </w:r>
      <w:r w:rsidRPr="00362D7B">
        <w:rPr>
          <w:rFonts w:cs="Times New Roman"/>
          <w:color w:val="000000"/>
          <w:sz w:val="28"/>
          <w:szCs w:val="28"/>
        </w:rPr>
        <w:t xml:space="preserve"> годов </w:t>
      </w:r>
    </w:p>
    <w:p w:rsidR="008860F2" w:rsidRDefault="008860F2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 xml:space="preserve">                       4.Программные мероприятия</w:t>
      </w:r>
    </w:p>
    <w:p w:rsidR="008860F2" w:rsidRDefault="008860F2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информационно-пропагандистское противодействие терроризму;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организационно-технические мероприятия.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Перечень программных мероприятий приведен в приложении №1 к программе.</w:t>
      </w:r>
    </w:p>
    <w:p w:rsidR="00362D7B" w:rsidRPr="00362D7B" w:rsidRDefault="00362D7B" w:rsidP="00362D7B">
      <w:pP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              </w:t>
      </w:r>
      <w:r w:rsidRPr="00362D7B">
        <w:rPr>
          <w:rFonts w:cs="Times New Roman"/>
          <w:b/>
          <w:color w:val="000000"/>
          <w:sz w:val="28"/>
          <w:szCs w:val="28"/>
        </w:rPr>
        <w:t>5. Ресурсное обеспечение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Финансирование программы предполагается осуществлять за счет бюджета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1415"/>
        <w:gridCol w:w="1416"/>
        <w:gridCol w:w="1400"/>
        <w:gridCol w:w="1400"/>
        <w:gridCol w:w="1226"/>
      </w:tblGrid>
      <w:tr w:rsidR="00CB177C" w:rsidRPr="00362D7B" w:rsidTr="00CB177C">
        <w:tc>
          <w:tcPr>
            <w:tcW w:w="2714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2017 год</w:t>
            </w:r>
          </w:p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2018год</w:t>
            </w:r>
          </w:p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2019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CB177C" w:rsidRPr="00362D7B" w:rsidRDefault="00CB177C" w:rsidP="00BF241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21</w:t>
            </w:r>
            <w:r w:rsidRPr="00362D7B">
              <w:rPr>
                <w:rFonts w:cs="Times New Roman"/>
                <w:sz w:val="28"/>
                <w:szCs w:val="28"/>
              </w:rPr>
              <w:t>год</w:t>
            </w:r>
          </w:p>
        </w:tc>
      </w:tr>
      <w:tr w:rsidR="00CB177C" w:rsidRPr="00362D7B" w:rsidTr="00CB177C">
        <w:tc>
          <w:tcPr>
            <w:tcW w:w="2714" w:type="dxa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1415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</w:t>
            </w:r>
            <w:r w:rsidR="0005611D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400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400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  <w:tc>
          <w:tcPr>
            <w:tcW w:w="1226" w:type="dxa"/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500,0</w:t>
            </w:r>
          </w:p>
        </w:tc>
      </w:tr>
    </w:tbl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6.Организация управления реализацией Программы и контроль  за ходом ее выполнения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Контроль за исполнением программных мероприятий осуществляется Главой   </w:t>
      </w:r>
      <w:r>
        <w:rPr>
          <w:rFonts w:cs="Times New Roman"/>
          <w:color w:val="000000"/>
          <w:sz w:val="28"/>
          <w:szCs w:val="28"/>
        </w:rPr>
        <w:t>Наргинского</w:t>
      </w:r>
      <w:r w:rsidRPr="00362D7B">
        <w:rPr>
          <w:rFonts w:cs="Times New Roman"/>
          <w:color w:val="000000"/>
          <w:sz w:val="28"/>
          <w:szCs w:val="28"/>
        </w:rPr>
        <w:t xml:space="preserve">  сельского поселения.</w:t>
      </w:r>
    </w:p>
    <w:p w:rsidR="00362D7B" w:rsidRPr="00362D7B" w:rsidRDefault="00362D7B" w:rsidP="00362D7B">
      <w:pPr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2D7B">
        <w:rPr>
          <w:rFonts w:cs="Times New Roman"/>
          <w:b/>
          <w:color w:val="000000"/>
          <w:sz w:val="28"/>
          <w:szCs w:val="28"/>
        </w:rPr>
        <w:t>7. Ожидаемые результаты реализации Программы</w:t>
      </w:r>
    </w:p>
    <w:p w:rsidR="00362D7B" w:rsidRPr="00362D7B" w:rsidRDefault="00362D7B" w:rsidP="00362D7B">
      <w:pPr>
        <w:spacing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362D7B" w:rsidRPr="00362D7B" w:rsidRDefault="00362D7B" w:rsidP="00362D7B">
      <w:pPr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>Планируемые результаты реализации программы приведены в следующей таблице.</w:t>
      </w: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9"/>
        <w:gridCol w:w="3781"/>
        <w:gridCol w:w="1497"/>
        <w:gridCol w:w="847"/>
        <w:gridCol w:w="850"/>
        <w:gridCol w:w="130"/>
        <w:gridCol w:w="721"/>
        <w:gridCol w:w="152"/>
        <w:gridCol w:w="781"/>
        <w:gridCol w:w="46"/>
        <w:gridCol w:w="781"/>
      </w:tblGrid>
      <w:tr w:rsidR="00362D7B" w:rsidRPr="00362D7B" w:rsidTr="00CB177C">
        <w:trPr>
          <w:jc w:val="right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 xml:space="preserve">Базовый показатель по 2016году </w:t>
            </w:r>
          </w:p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(кол-во)</w:t>
            </w:r>
          </w:p>
        </w:tc>
        <w:tc>
          <w:tcPr>
            <w:tcW w:w="4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362D7B" w:rsidRPr="00362D7B" w:rsidRDefault="00362D7B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в том числе по годам реализации программы</w:t>
            </w:r>
          </w:p>
        </w:tc>
      </w:tr>
      <w:tr w:rsidR="00CB177C" w:rsidRPr="00362D7B" w:rsidTr="00CB177C">
        <w:trPr>
          <w:trHeight w:val="24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i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>
              <w:rPr>
                <w:rFonts w:cs="Times New Roman"/>
                <w:i/>
                <w:color w:val="000000"/>
                <w:sz w:val="28"/>
                <w:szCs w:val="28"/>
              </w:rPr>
              <w:t>2021</w:t>
            </w:r>
          </w:p>
        </w:tc>
      </w:tr>
      <w:tr w:rsidR="00CB177C" w:rsidRPr="00362D7B" w:rsidTr="00CB177C">
        <w:trPr>
          <w:trHeight w:val="869"/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(попытка совершения) террористических актов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B177C" w:rsidRPr="00362D7B" w:rsidTr="00CB177C">
        <w:trPr>
          <w:jc w:val="right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Совершение актов экстремистской направленности против соблюдения прав и свобод человека на территории поселения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362D7B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60" w:type="dxa"/>
              <w:bottom w:w="20" w:type="dxa"/>
              <w:right w:w="60" w:type="dxa"/>
            </w:tcMar>
          </w:tcPr>
          <w:p w:rsidR="00CB177C" w:rsidRPr="00362D7B" w:rsidRDefault="00CB177C" w:rsidP="00CB177C">
            <w:pPr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CB177C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62D7B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77C" w:rsidRPr="00362D7B" w:rsidRDefault="00CB177C" w:rsidP="00362D7B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2D7B" w:rsidRPr="00362D7B" w:rsidRDefault="00362D7B" w:rsidP="00362D7B">
      <w:pPr>
        <w:spacing w:after="0" w:line="240" w:lineRule="auto"/>
        <w:ind w:hanging="120"/>
        <w:rPr>
          <w:rFonts w:cs="Times New Roman"/>
          <w:color w:val="000000"/>
          <w:sz w:val="28"/>
          <w:szCs w:val="28"/>
        </w:rPr>
      </w:pPr>
      <w:r w:rsidRPr="00362D7B">
        <w:rPr>
          <w:rFonts w:cs="Times New Roman"/>
          <w:color w:val="000000"/>
          <w:sz w:val="28"/>
          <w:szCs w:val="28"/>
        </w:rPr>
        <w:t xml:space="preserve">         Оценка эффективности реализации программы производится путем сравнения фактически достигнутых показателей за соответствующий год      с утвержденными на год значениями целевых индикаторов.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При отсутствии финансирования мероприятий Программы, сроки выполнения отдельных мероприятий могут переноситься либо сниматься с контроля. 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Конкретные объёмы финансирования уточняются ежегодно с учетом фактического выделения средств из местного бюджета на соответствующий год.</w:t>
      </w:r>
    </w:p>
    <w:p w:rsidR="00362D7B" w:rsidRPr="00362D7B" w:rsidRDefault="00362D7B" w:rsidP="00362D7B">
      <w:pPr>
        <w:shd w:val="clear" w:color="auto" w:fill="FEFEFE"/>
        <w:spacing w:after="0" w:line="240" w:lineRule="auto"/>
        <w:rPr>
          <w:rFonts w:cs="Times New Roman"/>
          <w:color w:val="4E4E4E"/>
          <w:sz w:val="28"/>
          <w:szCs w:val="28"/>
        </w:rPr>
      </w:pPr>
    </w:p>
    <w:p w:rsidR="00CB177C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362D7B" w:rsidRPr="00362D7B" w:rsidRDefault="00362D7B" w:rsidP="00CB177C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Приложение № 1                                                                                      </w:t>
      </w:r>
    </w:p>
    <w:p w:rsidR="00CB177C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  <w:r w:rsidRPr="00362D7B">
        <w:rPr>
          <w:rFonts w:cs="Times New Roman"/>
          <w:sz w:val="28"/>
          <w:szCs w:val="28"/>
        </w:rPr>
        <w:t xml:space="preserve">                         </w:t>
      </w:r>
    </w:p>
    <w:p w:rsidR="00362D7B" w:rsidRDefault="00362D7B" w:rsidP="00CB177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62D7B">
        <w:rPr>
          <w:rFonts w:cs="Times New Roman"/>
          <w:b/>
          <w:sz w:val="28"/>
          <w:szCs w:val="28"/>
        </w:rPr>
        <w:t>Перечень мероприятий Программы</w:t>
      </w:r>
    </w:p>
    <w:p w:rsidR="00CB177C" w:rsidRPr="00362D7B" w:rsidRDefault="00CB177C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362D7B" w:rsidRPr="00362D7B" w:rsidRDefault="00362D7B" w:rsidP="00362D7B">
      <w:pPr>
        <w:spacing w:after="0" w:line="240" w:lineRule="auto"/>
        <w:rPr>
          <w:rFonts w:cs="Times New Roman"/>
          <w:b/>
          <w:sz w:val="28"/>
          <w:szCs w:val="28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795"/>
        <w:gridCol w:w="4294"/>
      </w:tblGrid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№ в том числе: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Ожидаемые результаты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1401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цикла тематических материалов в  СМИ, направленных на информирование населения о безопасном поведении в экстремальных ситуациях.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rPr>
          <w:trHeight w:val="8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362D7B" w:rsidRPr="00362D7B" w:rsidRDefault="00362D7B" w:rsidP="003B5FD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Участие в работе антитеррористической комиссии Администрации </w:t>
            </w:r>
            <w:r w:rsidR="003B5FD5">
              <w:rPr>
                <w:rFonts w:cs="Times New Roman"/>
                <w:sz w:val="28"/>
                <w:szCs w:val="28"/>
              </w:rPr>
              <w:t>Молчановского</w:t>
            </w:r>
            <w:r w:rsidRPr="00362D7B">
              <w:rPr>
                <w:rFonts w:cs="Times New Roman"/>
                <w:sz w:val="28"/>
                <w:szCs w:val="28"/>
              </w:rPr>
              <w:t xml:space="preserve"> района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 xml:space="preserve">создание совместной работы по профилактике терроризма </w:t>
            </w:r>
          </w:p>
        </w:tc>
      </w:tr>
      <w:tr w:rsidR="00362D7B" w:rsidRPr="00362D7B" w:rsidTr="00BF2414">
        <w:trPr>
          <w:trHeight w:val="1264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обучающих семинаров для муниципальных служащих  на темы: «Профилактика терроризма»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профессиональной квалификации муниципальных служащих по вопросам профилактики</w:t>
            </w:r>
          </w:p>
        </w:tc>
      </w:tr>
      <w:tr w:rsidR="00362D7B" w:rsidRPr="00362D7B" w:rsidTr="00BF2414">
        <w:trPr>
          <w:trHeight w:val="1587"/>
        </w:trPr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«Дней  безопасности» в многоквартирных домах и местах массового скопления людей по профилактике заведомо ложных сообщений об актах терроризма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профилактика «телефонного» терроризма среди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Разработка плана мероприятий по предотвращению террористических актов в многоквартирных домах и местах массового скопления людей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безопасности жизнедеятельности граждан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снижение риска совершения террористических актов, снижение масштабов негативных последствий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террористических актов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Проведение комплексных обследований объектов жизнеобеспечения, потенциально опасных объектов</w:t>
            </w:r>
            <w:r w:rsidRPr="00362D7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Распространение соответствующих методических пособий и рекомендаций для руководителей критически важных объектов, а также памятки населению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размещения стоянок и парковки автотранспорта на безопасном удалении от критически важных объектов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объектов и населения</w:t>
            </w:r>
          </w:p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362D7B" w:rsidRPr="00362D7B" w:rsidTr="00BF2414">
        <w:tc>
          <w:tcPr>
            <w:tcW w:w="10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Организация разъяснительной работы среди населения, персонала критически важных объектов   в отношении установленного взаимодействия правоохранительными органами, порядка действия при возникновении угрозы взрыва, обнаружению подозрительных предметов</w:t>
            </w:r>
          </w:p>
        </w:tc>
        <w:tc>
          <w:tcPr>
            <w:tcW w:w="4294" w:type="dxa"/>
          </w:tcPr>
          <w:p w:rsidR="00362D7B" w:rsidRPr="00362D7B" w:rsidRDefault="00362D7B" w:rsidP="00362D7B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362D7B">
              <w:rPr>
                <w:rFonts w:cs="Times New Roman"/>
                <w:sz w:val="28"/>
                <w:szCs w:val="28"/>
              </w:rPr>
              <w:t>повышение антитеррористической защищенности населения</w:t>
            </w:r>
          </w:p>
        </w:tc>
      </w:tr>
    </w:tbl>
    <w:p w:rsidR="00362D7B" w:rsidRPr="00362D7B" w:rsidRDefault="00362D7B" w:rsidP="00362D7B">
      <w:pPr>
        <w:spacing w:after="0" w:line="240" w:lineRule="auto"/>
        <w:rPr>
          <w:rFonts w:cs="Times New Roman"/>
          <w:sz w:val="28"/>
          <w:szCs w:val="28"/>
        </w:rPr>
      </w:pPr>
    </w:p>
    <w:p w:rsidR="004D012B" w:rsidRDefault="004D012B" w:rsidP="003D27C7">
      <w:pPr>
        <w:spacing w:after="0" w:line="240" w:lineRule="auto"/>
        <w:outlineLvl w:val="1"/>
        <w:rPr>
          <w:rFonts w:cs="Times New Roman"/>
          <w:sz w:val="28"/>
          <w:szCs w:val="28"/>
        </w:rPr>
      </w:pPr>
    </w:p>
    <w:sectPr w:rsidR="004D012B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50" w:rsidRDefault="00ED7D50" w:rsidP="00417102">
      <w:pPr>
        <w:spacing w:after="0" w:line="240" w:lineRule="auto"/>
      </w:pPr>
      <w:r>
        <w:separator/>
      </w:r>
    </w:p>
  </w:endnote>
  <w:endnote w:type="continuationSeparator" w:id="1">
    <w:p w:rsidR="00ED7D50" w:rsidRDefault="00ED7D50" w:rsidP="004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50" w:rsidRDefault="00ED7D50" w:rsidP="00417102">
      <w:pPr>
        <w:spacing w:after="0" w:line="240" w:lineRule="auto"/>
      </w:pPr>
      <w:r>
        <w:separator/>
      </w:r>
    </w:p>
  </w:footnote>
  <w:footnote w:type="continuationSeparator" w:id="1">
    <w:p w:rsidR="00ED7D50" w:rsidRDefault="00ED7D50" w:rsidP="0041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5611D"/>
    <w:rsid w:val="000C63F6"/>
    <w:rsid w:val="000F0E86"/>
    <w:rsid w:val="00137840"/>
    <w:rsid w:val="00197D78"/>
    <w:rsid w:val="001E6E6C"/>
    <w:rsid w:val="002602E9"/>
    <w:rsid w:val="002657A0"/>
    <w:rsid w:val="00276BA9"/>
    <w:rsid w:val="002A6B86"/>
    <w:rsid w:val="002B31FB"/>
    <w:rsid w:val="002E64B7"/>
    <w:rsid w:val="002F02FD"/>
    <w:rsid w:val="0030356D"/>
    <w:rsid w:val="003447CB"/>
    <w:rsid w:val="00345F2E"/>
    <w:rsid w:val="00362D7B"/>
    <w:rsid w:val="003B5FD5"/>
    <w:rsid w:val="003D27C7"/>
    <w:rsid w:val="00404C7E"/>
    <w:rsid w:val="00417102"/>
    <w:rsid w:val="004351BA"/>
    <w:rsid w:val="004D012B"/>
    <w:rsid w:val="004D306F"/>
    <w:rsid w:val="00516083"/>
    <w:rsid w:val="005318CF"/>
    <w:rsid w:val="005709DC"/>
    <w:rsid w:val="005751EE"/>
    <w:rsid w:val="00617F4D"/>
    <w:rsid w:val="006645DE"/>
    <w:rsid w:val="00722E3E"/>
    <w:rsid w:val="007548BA"/>
    <w:rsid w:val="007B61D5"/>
    <w:rsid w:val="007D265F"/>
    <w:rsid w:val="00802965"/>
    <w:rsid w:val="00803F4D"/>
    <w:rsid w:val="00861EA2"/>
    <w:rsid w:val="008624BD"/>
    <w:rsid w:val="00867278"/>
    <w:rsid w:val="00872E71"/>
    <w:rsid w:val="008860F2"/>
    <w:rsid w:val="008A650C"/>
    <w:rsid w:val="008B22F9"/>
    <w:rsid w:val="008F5691"/>
    <w:rsid w:val="008F6ECD"/>
    <w:rsid w:val="009466E0"/>
    <w:rsid w:val="009607E0"/>
    <w:rsid w:val="0098474A"/>
    <w:rsid w:val="009E038F"/>
    <w:rsid w:val="00AC2841"/>
    <w:rsid w:val="00AF2756"/>
    <w:rsid w:val="00B050A8"/>
    <w:rsid w:val="00B46953"/>
    <w:rsid w:val="00BD5763"/>
    <w:rsid w:val="00CA5AEA"/>
    <w:rsid w:val="00CB177C"/>
    <w:rsid w:val="00CB348B"/>
    <w:rsid w:val="00CC1287"/>
    <w:rsid w:val="00D17B69"/>
    <w:rsid w:val="00DD51B2"/>
    <w:rsid w:val="00E0060D"/>
    <w:rsid w:val="00E3177D"/>
    <w:rsid w:val="00E53B41"/>
    <w:rsid w:val="00E82F00"/>
    <w:rsid w:val="00ED7D50"/>
    <w:rsid w:val="00F05574"/>
    <w:rsid w:val="00F224AE"/>
    <w:rsid w:val="00F66439"/>
    <w:rsid w:val="00FD1BBC"/>
    <w:rsid w:val="00FD1D0D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  <w:jc w:val="both"/>
    </w:pPr>
    <w:rPr>
      <w:rFonts w:cs="Calibri"/>
      <w:kern w:val="36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  <w:style w:type="character" w:customStyle="1" w:styleId="a8">
    <w:name w:val="Основной текст_"/>
    <w:link w:val="31"/>
    <w:rsid w:val="0041710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417102"/>
    <w:pPr>
      <w:widowControl w:val="0"/>
      <w:shd w:val="clear" w:color="auto" w:fill="FFFFFF"/>
      <w:spacing w:before="660" w:after="240" w:line="322" w:lineRule="exact"/>
    </w:pPr>
    <w:rPr>
      <w:rFonts w:cs="Times New Roman"/>
      <w:kern w:val="0"/>
      <w:sz w:val="27"/>
      <w:szCs w:val="27"/>
      <w:lang/>
    </w:rPr>
  </w:style>
  <w:style w:type="character" w:customStyle="1" w:styleId="a9">
    <w:name w:val="Символ сноски"/>
    <w:rsid w:val="00417102"/>
    <w:rPr>
      <w:vertAlign w:val="superscript"/>
    </w:rPr>
  </w:style>
  <w:style w:type="character" w:customStyle="1" w:styleId="11">
    <w:name w:val="Знак сноски1"/>
    <w:rsid w:val="00417102"/>
    <w:rPr>
      <w:vertAlign w:val="superscript"/>
    </w:rPr>
  </w:style>
  <w:style w:type="paragraph" w:customStyle="1" w:styleId="aa">
    <w:name w:val="Содержимое таблицы"/>
    <w:basedOn w:val="a"/>
    <w:rsid w:val="00417102"/>
    <w:pPr>
      <w:widowControl w:val="0"/>
      <w:suppressLineNumbers/>
      <w:suppressAutoHyphens/>
      <w:spacing w:after="0" w:line="240" w:lineRule="auto"/>
      <w:jc w:val="left"/>
    </w:pPr>
    <w:rPr>
      <w:rFonts w:eastAsia="Andale Sans UI" w:cs="Tahoma"/>
      <w:color w:val="00000A"/>
      <w:kern w:val="1"/>
      <w:sz w:val="24"/>
      <w:szCs w:val="24"/>
      <w:lang w:eastAsia="zh-CN" w:bidi="ru-RU"/>
    </w:rPr>
  </w:style>
  <w:style w:type="paragraph" w:styleId="ab">
    <w:name w:val="footnote text"/>
    <w:basedOn w:val="a"/>
    <w:link w:val="ac"/>
    <w:rsid w:val="00417102"/>
    <w:pPr>
      <w:widowControl w:val="0"/>
      <w:suppressLineNumbers/>
      <w:suppressAutoHyphens/>
      <w:spacing w:after="0" w:line="240" w:lineRule="auto"/>
      <w:ind w:left="339" w:hanging="339"/>
      <w:jc w:val="left"/>
    </w:pPr>
    <w:rPr>
      <w:rFonts w:eastAsia="Andale Sans UI" w:cs="Tahoma"/>
      <w:color w:val="00000A"/>
      <w:kern w:val="1"/>
      <w:sz w:val="20"/>
      <w:szCs w:val="20"/>
      <w:lang w:eastAsia="zh-CN" w:bidi="ru-RU"/>
    </w:rPr>
  </w:style>
  <w:style w:type="character" w:customStyle="1" w:styleId="ac">
    <w:name w:val="Текст сноски Знак"/>
    <w:basedOn w:val="a0"/>
    <w:link w:val="ab"/>
    <w:rsid w:val="00417102"/>
    <w:rPr>
      <w:rFonts w:eastAsia="Andale Sans UI" w:cs="Tahoma"/>
      <w:color w:val="00000A"/>
      <w:kern w:val="1"/>
      <w:lang w:eastAsia="zh-CN" w:bidi="ru-RU"/>
    </w:rPr>
  </w:style>
  <w:style w:type="paragraph" w:customStyle="1" w:styleId="ConsPlusNormal">
    <w:name w:val="ConsPlusNormal"/>
    <w:rsid w:val="00417102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21">
    <w:name w:val="Body Text 2"/>
    <w:basedOn w:val="a"/>
    <w:link w:val="22"/>
    <w:rsid w:val="00362D7B"/>
    <w:pPr>
      <w:spacing w:after="120" w:line="480" w:lineRule="auto"/>
      <w:jc w:val="left"/>
    </w:pPr>
    <w:rPr>
      <w:rFonts w:cs="Times New Roman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2D7B"/>
    <w:rPr>
      <w:sz w:val="24"/>
      <w:szCs w:val="24"/>
    </w:rPr>
  </w:style>
  <w:style w:type="paragraph" w:styleId="ad">
    <w:name w:val="Normal (Web)"/>
    <w:basedOn w:val="a"/>
    <w:rsid w:val="00362D7B"/>
    <w:pPr>
      <w:spacing w:before="100" w:beforeAutospacing="1" w:after="100" w:afterAutospacing="1" w:line="240" w:lineRule="auto"/>
      <w:jc w:val="left"/>
    </w:pPr>
    <w:rPr>
      <w:rFonts w:cs="Times New Roman"/>
      <w:kern w:val="0"/>
      <w:sz w:val="24"/>
      <w:szCs w:val="24"/>
    </w:rPr>
  </w:style>
  <w:style w:type="paragraph" w:styleId="32">
    <w:name w:val="Body Text 3"/>
    <w:basedOn w:val="a"/>
    <w:link w:val="33"/>
    <w:rsid w:val="00362D7B"/>
    <w:pPr>
      <w:spacing w:after="120" w:line="240" w:lineRule="auto"/>
      <w:jc w:val="left"/>
    </w:pPr>
    <w:rPr>
      <w:rFonts w:cs="Times New Roman"/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62D7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.tomskinve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BEF91-6724-4CC9-BB7D-66A0CDD1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30</cp:revision>
  <cp:lastPrinted>2017-01-10T11:15:00Z</cp:lastPrinted>
  <dcterms:created xsi:type="dcterms:W3CDTF">2013-04-24T02:09:00Z</dcterms:created>
  <dcterms:modified xsi:type="dcterms:W3CDTF">2017-01-10T11:16:00Z</dcterms:modified>
</cp:coreProperties>
</file>