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D9C" w:rsidRPr="007120A4" w:rsidRDefault="00752FB5" w:rsidP="00615D9C">
      <w:pPr>
        <w:ind w:left="708"/>
        <w:jc w:val="center"/>
        <w:rPr>
          <w:rFonts w:ascii="Arial" w:eastAsia="Calibri" w:hAnsi="Arial" w:cs="Arial"/>
          <w:sz w:val="24"/>
          <w:szCs w:val="24"/>
        </w:rPr>
      </w:pPr>
      <w:r>
        <w:rPr>
          <w:rFonts w:ascii="Arial" w:eastAsia="Calibri" w:hAnsi="Arial" w:cs="Arial"/>
          <w:b/>
          <w:bCs/>
          <w:sz w:val="24"/>
          <w:szCs w:val="24"/>
        </w:rPr>
        <w:t xml:space="preserve">                        </w:t>
      </w:r>
      <w:bookmarkStart w:id="0" w:name="_GoBack"/>
      <w:bookmarkEnd w:id="0"/>
      <w:r w:rsidR="00615D9C" w:rsidRPr="007120A4">
        <w:rPr>
          <w:rFonts w:ascii="Arial" w:eastAsia="Calibri" w:hAnsi="Arial" w:cs="Arial"/>
          <w:b/>
          <w:bCs/>
          <w:sz w:val="24"/>
          <w:szCs w:val="24"/>
        </w:rPr>
        <w:t>СОВЕТ НАРГИНСКОГО СЕЛЬСКОГО ПОСЕЛЕНИЯ</w:t>
      </w:r>
      <w:r w:rsidR="00615D9C" w:rsidRPr="007120A4">
        <w:rPr>
          <w:rFonts w:ascii="Arial" w:eastAsia="Calibri" w:hAnsi="Arial" w:cs="Arial"/>
          <w:sz w:val="24"/>
          <w:szCs w:val="24"/>
        </w:rPr>
        <w:t xml:space="preserve"> </w:t>
      </w:r>
      <w:r w:rsidR="00615D9C" w:rsidRPr="007120A4">
        <w:rPr>
          <w:rFonts w:ascii="Arial" w:eastAsia="Calibri" w:hAnsi="Arial" w:cs="Arial"/>
          <w:b/>
          <w:bCs/>
          <w:sz w:val="24"/>
          <w:szCs w:val="24"/>
        </w:rPr>
        <w:t>МОЛЧАНОВСКОГО РАЙОНА ТОМСКОЙ ОБЛАСТИ</w:t>
      </w: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Arial" w:hAnsi="Arial" w:cs="Arial"/>
          <w:b/>
          <w:bCs/>
          <w:sz w:val="24"/>
          <w:szCs w:val="24"/>
        </w:rPr>
      </w:pP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Arial" w:hAnsi="Arial" w:cs="Arial"/>
          <w:b/>
          <w:bCs/>
          <w:sz w:val="24"/>
          <w:szCs w:val="24"/>
        </w:rPr>
      </w:pPr>
      <w:r w:rsidRPr="007120A4">
        <w:rPr>
          <w:rFonts w:ascii="Arial" w:hAnsi="Arial" w:cs="Arial"/>
          <w:b/>
          <w:bCs/>
          <w:sz w:val="24"/>
          <w:szCs w:val="24"/>
        </w:rPr>
        <w:t>РЕШЕНИЕ</w:t>
      </w: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Arial" w:hAnsi="Arial" w:cs="Arial"/>
          <w:bCs/>
          <w:sz w:val="24"/>
          <w:szCs w:val="24"/>
        </w:rPr>
      </w:pP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Arial" w:hAnsi="Arial" w:cs="Arial"/>
          <w:bCs/>
          <w:sz w:val="24"/>
          <w:szCs w:val="24"/>
        </w:rPr>
      </w:pPr>
      <w:r w:rsidRPr="007120A4">
        <w:rPr>
          <w:rFonts w:ascii="Arial" w:hAnsi="Arial" w:cs="Arial"/>
          <w:bCs/>
          <w:sz w:val="24"/>
          <w:szCs w:val="24"/>
        </w:rPr>
        <w:t>с. Нарга</w:t>
      </w: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hAnsi="Arial" w:cs="Arial"/>
          <w:bCs/>
          <w:sz w:val="24"/>
          <w:szCs w:val="24"/>
        </w:rPr>
      </w:pP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4"/>
          <w:szCs w:val="24"/>
        </w:rPr>
      </w:pPr>
      <w:r w:rsidRPr="007120A4">
        <w:rPr>
          <w:rFonts w:ascii="Arial" w:hAnsi="Arial" w:cs="Arial"/>
          <w:bCs/>
          <w:sz w:val="24"/>
          <w:szCs w:val="24"/>
        </w:rPr>
        <w:t>«01» декабря  2022 г.</w:t>
      </w:r>
      <w:r w:rsidRPr="007120A4">
        <w:rPr>
          <w:rFonts w:ascii="Arial" w:hAnsi="Arial" w:cs="Arial"/>
          <w:bCs/>
          <w:sz w:val="24"/>
          <w:szCs w:val="24"/>
        </w:rPr>
        <w:tab/>
      </w:r>
      <w:r w:rsidRPr="007120A4">
        <w:rPr>
          <w:rFonts w:ascii="Arial" w:hAnsi="Arial" w:cs="Arial"/>
          <w:bCs/>
          <w:sz w:val="24"/>
          <w:szCs w:val="24"/>
        </w:rPr>
        <w:tab/>
      </w:r>
      <w:r w:rsidRPr="007120A4">
        <w:rPr>
          <w:rFonts w:ascii="Arial" w:hAnsi="Arial" w:cs="Arial"/>
          <w:bCs/>
          <w:sz w:val="24"/>
          <w:szCs w:val="24"/>
        </w:rPr>
        <w:tab/>
        <w:t xml:space="preserve">                                           </w:t>
      </w:r>
      <w:r w:rsidR="0065628E" w:rsidRPr="007120A4">
        <w:rPr>
          <w:rFonts w:ascii="Arial" w:hAnsi="Arial" w:cs="Arial"/>
          <w:bCs/>
          <w:sz w:val="24"/>
          <w:szCs w:val="24"/>
        </w:rPr>
        <w:tab/>
      </w:r>
      <w:r w:rsidRPr="007120A4">
        <w:rPr>
          <w:rFonts w:ascii="Arial" w:hAnsi="Arial" w:cs="Arial"/>
          <w:bCs/>
          <w:sz w:val="24"/>
          <w:szCs w:val="24"/>
        </w:rPr>
        <w:t xml:space="preserve"> № </w:t>
      </w:r>
      <w:r w:rsidR="00615D9C" w:rsidRPr="007120A4">
        <w:rPr>
          <w:rFonts w:ascii="Arial" w:hAnsi="Arial" w:cs="Arial"/>
          <w:bCs/>
          <w:sz w:val="24"/>
          <w:szCs w:val="24"/>
        </w:rPr>
        <w:t xml:space="preserve"> 38</w:t>
      </w:r>
    </w:p>
    <w:p w:rsidR="00B1442D" w:rsidRPr="007120A4" w:rsidRDefault="00B1442D" w:rsidP="00B1442D">
      <w:pPr>
        <w:tabs>
          <w:tab w:val="left" w:pos="708"/>
        </w:tabs>
        <w:ind w:firstLine="567"/>
        <w:jc w:val="center"/>
        <w:rPr>
          <w:rFonts w:ascii="Arial" w:hAnsi="Arial" w:cs="Arial"/>
          <w:sz w:val="24"/>
          <w:szCs w:val="24"/>
        </w:rPr>
      </w:pPr>
    </w:p>
    <w:p w:rsidR="00B1442D" w:rsidRPr="007120A4" w:rsidRDefault="00B1442D" w:rsidP="00B1442D">
      <w:pPr>
        <w:tabs>
          <w:tab w:val="left" w:pos="708"/>
        </w:tabs>
        <w:ind w:firstLine="567"/>
        <w:rPr>
          <w:rFonts w:ascii="Arial" w:hAnsi="Arial" w:cs="Arial"/>
          <w:sz w:val="24"/>
          <w:szCs w:val="24"/>
        </w:rPr>
      </w:pPr>
    </w:p>
    <w:p w:rsidR="00AE77B9" w:rsidRPr="007120A4" w:rsidRDefault="00B1442D" w:rsidP="00AE77B9">
      <w:pPr>
        <w:ind w:firstLine="592"/>
        <w:jc w:val="center"/>
        <w:rPr>
          <w:rFonts w:ascii="Arial" w:hAnsi="Arial" w:cs="Arial"/>
          <w:sz w:val="24"/>
          <w:szCs w:val="24"/>
        </w:rPr>
      </w:pPr>
      <w:r w:rsidRPr="007120A4">
        <w:rPr>
          <w:rFonts w:ascii="Arial" w:hAnsi="Arial" w:cs="Arial"/>
          <w:sz w:val="24"/>
          <w:szCs w:val="24"/>
        </w:rPr>
        <w:t xml:space="preserve">Об утверждении </w:t>
      </w:r>
      <w:r w:rsidR="00AE77B9" w:rsidRPr="007120A4">
        <w:rPr>
          <w:rFonts w:ascii="Arial" w:hAnsi="Arial" w:cs="Arial"/>
          <w:sz w:val="24"/>
          <w:szCs w:val="24"/>
        </w:rPr>
        <w:t xml:space="preserve">правил благоустройства территории </w:t>
      </w:r>
    </w:p>
    <w:p w:rsidR="00B1442D" w:rsidRPr="007120A4" w:rsidRDefault="00AE77B9" w:rsidP="00AE77B9">
      <w:pPr>
        <w:ind w:firstLine="592"/>
        <w:jc w:val="center"/>
        <w:rPr>
          <w:rFonts w:ascii="Arial" w:hAnsi="Arial" w:cs="Arial"/>
          <w:sz w:val="24"/>
          <w:szCs w:val="24"/>
        </w:rPr>
      </w:pPr>
      <w:r w:rsidRPr="007120A4">
        <w:rPr>
          <w:rFonts w:ascii="Arial" w:hAnsi="Arial" w:cs="Arial"/>
          <w:bCs/>
          <w:sz w:val="24"/>
          <w:szCs w:val="24"/>
        </w:rPr>
        <w:t>Наргинского сельского поселения Молчановского района Томской области</w:t>
      </w:r>
    </w:p>
    <w:p w:rsidR="00B1442D" w:rsidRPr="007120A4" w:rsidRDefault="00B1442D" w:rsidP="00B1442D">
      <w:pPr>
        <w:tabs>
          <w:tab w:val="left" w:pos="142"/>
          <w:tab w:val="left" w:pos="851"/>
        </w:tabs>
        <w:ind w:firstLine="567"/>
        <w:jc w:val="center"/>
        <w:outlineLvl w:val="0"/>
        <w:rPr>
          <w:rFonts w:ascii="Arial" w:eastAsia="Courier New" w:hAnsi="Arial" w:cs="Arial"/>
          <w:bCs/>
          <w:sz w:val="24"/>
          <w:szCs w:val="24"/>
        </w:rPr>
      </w:pP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Arial" w:hAnsi="Arial" w:cs="Arial"/>
          <w:sz w:val="24"/>
          <w:szCs w:val="24"/>
        </w:rPr>
      </w:pPr>
    </w:p>
    <w:p w:rsidR="00B1442D" w:rsidRPr="007120A4" w:rsidRDefault="00B1442D" w:rsidP="00B1442D">
      <w:pPr>
        <w:ind w:firstLine="567"/>
        <w:jc w:val="both"/>
        <w:rPr>
          <w:rFonts w:ascii="Arial" w:hAnsi="Arial" w:cs="Arial"/>
          <w:sz w:val="24"/>
          <w:szCs w:val="24"/>
        </w:rPr>
      </w:pPr>
      <w:r w:rsidRPr="007120A4">
        <w:rPr>
          <w:rFonts w:ascii="Arial" w:hAnsi="Arial" w:cs="Arial"/>
          <w:sz w:val="24"/>
          <w:szCs w:val="24"/>
        </w:rPr>
        <w:t>В соответствии с </w:t>
      </w:r>
      <w:hyperlink r:id="rId5" w:tgtFrame="_blank" w:history="1">
        <w:r w:rsidRPr="007120A4">
          <w:rPr>
            <w:rFonts w:ascii="Arial" w:hAnsi="Arial" w:cs="Arial"/>
            <w:sz w:val="24"/>
            <w:szCs w:val="24"/>
          </w:rPr>
          <w:t>Гражданским кодексом</w:t>
        </w:r>
      </w:hyperlink>
      <w:r w:rsidRPr="007120A4">
        <w:rPr>
          <w:rFonts w:ascii="Arial" w:hAnsi="Arial" w:cs="Arial"/>
          <w:sz w:val="24"/>
          <w:szCs w:val="24"/>
        </w:rPr>
        <w:t> Российской Федерации, </w:t>
      </w:r>
      <w:hyperlink r:id="rId6" w:tgtFrame="_blank" w:history="1">
        <w:r w:rsidRPr="007120A4">
          <w:rPr>
            <w:rFonts w:ascii="Arial" w:hAnsi="Arial" w:cs="Arial"/>
            <w:sz w:val="24"/>
            <w:szCs w:val="24"/>
          </w:rPr>
          <w:t>Земельным кодексом</w:t>
        </w:r>
      </w:hyperlink>
      <w:r w:rsidRPr="007120A4">
        <w:rPr>
          <w:rFonts w:ascii="Arial" w:hAnsi="Arial" w:cs="Arial"/>
          <w:sz w:val="24"/>
          <w:szCs w:val="24"/>
        </w:rPr>
        <w:t> Российской Федерации,  </w:t>
      </w:r>
      <w:hyperlink r:id="rId7" w:tgtFrame="_blank" w:history="1">
        <w:r w:rsidRPr="007120A4">
          <w:rPr>
            <w:rFonts w:ascii="Arial" w:hAnsi="Arial" w:cs="Arial"/>
            <w:sz w:val="24"/>
            <w:szCs w:val="24"/>
          </w:rPr>
          <w:t>Градостроительным кодексом Российской Федерации</w:t>
        </w:r>
      </w:hyperlink>
      <w:r w:rsidRPr="007120A4">
        <w:rPr>
          <w:rFonts w:ascii="Arial" w:hAnsi="Arial" w:cs="Arial"/>
          <w:sz w:val="24"/>
          <w:szCs w:val="24"/>
        </w:rPr>
        <w:t>,  </w:t>
      </w:r>
      <w:hyperlink r:id="rId8" w:tgtFrame="_blank" w:history="1">
        <w:r w:rsidRPr="007120A4">
          <w:rPr>
            <w:rFonts w:ascii="Arial" w:hAnsi="Arial" w:cs="Arial"/>
            <w:sz w:val="24"/>
            <w:szCs w:val="24"/>
          </w:rPr>
          <w:t>Жилищным</w:t>
        </w:r>
      </w:hyperlink>
      <w:r w:rsidRPr="007120A4">
        <w:rPr>
          <w:rFonts w:ascii="Arial" w:hAnsi="Arial" w:cs="Arial"/>
          <w:sz w:val="24"/>
          <w:szCs w:val="24"/>
        </w:rPr>
        <w:t> кодексом Российской Федерации,  Федеральными законами от 06 октября 2003 г. N 131-ФЗ "</w:t>
      </w:r>
      <w:hyperlink r:id="rId9" w:tgtFrame="_blank" w:history="1">
        <w:r w:rsidRPr="007120A4">
          <w:rPr>
            <w:rFonts w:ascii="Arial" w:hAnsi="Arial" w:cs="Arial"/>
            <w:sz w:val="24"/>
            <w:szCs w:val="24"/>
          </w:rPr>
          <w:t>Об общих принципах организации местного самоуправления в Российской Федерации</w:t>
        </w:r>
      </w:hyperlink>
      <w:r w:rsidRPr="007120A4">
        <w:rPr>
          <w:rFonts w:ascii="Arial" w:hAnsi="Arial" w:cs="Arial"/>
          <w:sz w:val="24"/>
          <w:szCs w:val="24"/>
        </w:rPr>
        <w:t>", от 30 марта 1999 г. N 52-ФЗ "</w:t>
      </w:r>
      <w:hyperlink r:id="rId10" w:tgtFrame="_blank" w:history="1">
        <w:r w:rsidRPr="007120A4">
          <w:rPr>
            <w:rFonts w:ascii="Arial" w:hAnsi="Arial" w:cs="Arial"/>
            <w:sz w:val="24"/>
            <w:szCs w:val="24"/>
          </w:rPr>
          <w:t>О санитарно-эпидемиологическом благополучии населения</w:t>
        </w:r>
      </w:hyperlink>
      <w:r w:rsidRPr="007120A4">
        <w:rPr>
          <w:rFonts w:ascii="Arial" w:hAnsi="Arial" w:cs="Arial"/>
          <w:sz w:val="24"/>
          <w:szCs w:val="24"/>
        </w:rPr>
        <w:t>", от 10 января 2002 г. N 7-ФЗ "</w:t>
      </w:r>
      <w:hyperlink r:id="rId11" w:tgtFrame="_blank" w:history="1">
        <w:r w:rsidRPr="007120A4">
          <w:rPr>
            <w:rFonts w:ascii="Arial" w:hAnsi="Arial" w:cs="Arial"/>
            <w:sz w:val="24"/>
            <w:szCs w:val="24"/>
          </w:rPr>
          <w:t>Об охране окружающей среды</w:t>
        </w:r>
      </w:hyperlink>
      <w:r w:rsidRPr="007120A4">
        <w:rPr>
          <w:rFonts w:ascii="Arial" w:hAnsi="Arial" w:cs="Arial"/>
          <w:sz w:val="24"/>
          <w:szCs w:val="24"/>
        </w:rPr>
        <w:t xml:space="preserve">", </w:t>
      </w:r>
      <w:r w:rsidRPr="007120A4">
        <w:rPr>
          <w:rFonts w:ascii="Arial" w:hAnsi="Arial" w:cs="Arial"/>
          <w:sz w:val="24"/>
          <w:szCs w:val="24"/>
          <w:shd w:val="clear" w:color="auto" w:fill="FFFFFF"/>
        </w:rPr>
        <w:t>Приказом Министерства строительства и жилищно-коммунального хозяйства РФ от 29 декабря 2021 г. N 1042/пр  "Об утверждении методических рекомендаций по разработке норм и правил по благоустройству территорий муниципальных образований"</w:t>
      </w:r>
      <w:r w:rsidRPr="007120A4">
        <w:rPr>
          <w:rFonts w:ascii="Arial" w:hAnsi="Arial" w:cs="Arial"/>
          <w:sz w:val="24"/>
          <w:szCs w:val="24"/>
        </w:rPr>
        <w:t>нормативными правовыми актами по разделам санитарной очистки, благоустройства и озеленения населенных пунктов, Уставом муниципального образования Наргинское сельское поселение Совет Наргинского сельского поселения,</w:t>
      </w:r>
    </w:p>
    <w:p w:rsidR="00B1442D" w:rsidRPr="007120A4" w:rsidRDefault="00B1442D" w:rsidP="00B1442D">
      <w:pPr>
        <w:tabs>
          <w:tab w:val="left" w:pos="142"/>
          <w:tab w:val="left" w:pos="851"/>
        </w:tabs>
        <w:ind w:firstLine="567"/>
        <w:rPr>
          <w:rFonts w:ascii="Arial" w:hAnsi="Arial" w:cs="Arial"/>
          <w:sz w:val="24"/>
          <w:szCs w:val="24"/>
        </w:rPr>
      </w:pP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hAnsi="Arial" w:cs="Arial"/>
          <w:sz w:val="24"/>
          <w:szCs w:val="24"/>
        </w:rPr>
      </w:pPr>
      <w:r w:rsidRPr="007120A4">
        <w:rPr>
          <w:rFonts w:ascii="Arial" w:hAnsi="Arial" w:cs="Arial"/>
          <w:sz w:val="24"/>
          <w:szCs w:val="24"/>
        </w:rPr>
        <w:t>РЕШИЛ:</w:t>
      </w: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hAnsi="Arial" w:cs="Arial"/>
          <w:sz w:val="24"/>
          <w:szCs w:val="24"/>
        </w:rPr>
      </w:pPr>
    </w:p>
    <w:p w:rsidR="00B1442D" w:rsidRPr="007120A4" w:rsidRDefault="00B1442D" w:rsidP="00B1442D">
      <w:pPr>
        <w:pStyle w:val="HTM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Arial" w:hAnsi="Arial" w:cs="Arial"/>
          <w:sz w:val="24"/>
          <w:szCs w:val="24"/>
        </w:rPr>
      </w:pPr>
      <w:r w:rsidRPr="007120A4">
        <w:rPr>
          <w:rFonts w:ascii="Arial" w:hAnsi="Arial" w:cs="Arial"/>
          <w:sz w:val="24"/>
          <w:szCs w:val="24"/>
        </w:rPr>
        <w:t xml:space="preserve">Утвердить Правила благоустройства территории </w:t>
      </w:r>
      <w:r w:rsidRPr="007120A4">
        <w:rPr>
          <w:rFonts w:ascii="Arial" w:hAnsi="Arial" w:cs="Arial"/>
          <w:bCs/>
          <w:sz w:val="24"/>
          <w:szCs w:val="24"/>
        </w:rPr>
        <w:t>Наргинского</w:t>
      </w:r>
      <w:r w:rsidRPr="007120A4">
        <w:rPr>
          <w:rFonts w:ascii="Arial" w:hAnsi="Arial" w:cs="Arial"/>
          <w:sz w:val="24"/>
          <w:szCs w:val="24"/>
        </w:rPr>
        <w:t xml:space="preserve"> сельского поселения </w:t>
      </w:r>
      <w:r w:rsidRPr="007120A4">
        <w:rPr>
          <w:rFonts w:ascii="Arial" w:hAnsi="Arial" w:cs="Arial"/>
          <w:bCs/>
          <w:sz w:val="24"/>
          <w:szCs w:val="24"/>
        </w:rPr>
        <w:t>Молчановского</w:t>
      </w:r>
      <w:r w:rsidRPr="007120A4">
        <w:rPr>
          <w:rFonts w:ascii="Arial" w:hAnsi="Arial" w:cs="Arial"/>
          <w:b/>
          <w:bCs/>
          <w:sz w:val="24"/>
          <w:szCs w:val="24"/>
        </w:rPr>
        <w:t xml:space="preserve"> </w:t>
      </w:r>
      <w:r w:rsidRPr="007120A4">
        <w:rPr>
          <w:rFonts w:ascii="Arial" w:hAnsi="Arial" w:cs="Arial"/>
          <w:sz w:val="24"/>
          <w:szCs w:val="24"/>
        </w:rPr>
        <w:t xml:space="preserve"> муниципального района Томской области согласно приложению.</w:t>
      </w:r>
    </w:p>
    <w:p w:rsidR="00B1442D" w:rsidRPr="007120A4" w:rsidRDefault="00B1442D" w:rsidP="00B1442D">
      <w:pPr>
        <w:pStyle w:val="HTM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Arial" w:hAnsi="Arial" w:cs="Arial"/>
          <w:sz w:val="24"/>
          <w:szCs w:val="24"/>
        </w:rPr>
      </w:pPr>
      <w:r w:rsidRPr="007120A4">
        <w:rPr>
          <w:rFonts w:ascii="Arial" w:hAnsi="Arial" w:cs="Arial"/>
          <w:sz w:val="24"/>
          <w:szCs w:val="24"/>
        </w:rPr>
        <w:t xml:space="preserve">Решение Совета Наргинского сельского поселения от 25.08.2017 </w:t>
      </w:r>
      <w:r w:rsidR="00B86A41" w:rsidRPr="007120A4">
        <w:rPr>
          <w:rFonts w:ascii="Arial" w:hAnsi="Arial" w:cs="Arial"/>
          <w:sz w:val="24"/>
          <w:szCs w:val="24"/>
        </w:rPr>
        <w:t xml:space="preserve">№ 25 «Правила благоустройства территорий МО Наргинское сельское поселение», </w:t>
      </w:r>
      <w:r w:rsidRPr="007120A4">
        <w:rPr>
          <w:rFonts w:ascii="Arial" w:hAnsi="Arial" w:cs="Arial"/>
          <w:sz w:val="24"/>
          <w:szCs w:val="24"/>
        </w:rPr>
        <w:t>признать утратившим силу.</w:t>
      </w:r>
    </w:p>
    <w:p w:rsidR="00B1442D" w:rsidRPr="007120A4" w:rsidRDefault="00B1442D" w:rsidP="00B1442D">
      <w:pPr>
        <w:pStyle w:val="HTM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Arial" w:hAnsi="Arial" w:cs="Arial"/>
          <w:sz w:val="24"/>
          <w:szCs w:val="24"/>
        </w:rPr>
      </w:pPr>
      <w:r w:rsidRPr="007120A4">
        <w:rPr>
          <w:rFonts w:ascii="Arial" w:hAnsi="Arial" w:cs="Arial"/>
          <w:sz w:val="24"/>
          <w:szCs w:val="24"/>
        </w:rPr>
        <w:t>Опубликовать настоящее решение в информационном бюллетене Совета и Администрации Наргинского сельского поселения и разместить на официальном сайте муниципального образования Наргинское сельское поселение (</w:t>
      </w:r>
      <w:r w:rsidRPr="007120A4">
        <w:rPr>
          <w:rFonts w:ascii="Arial" w:hAnsi="Arial" w:cs="Arial"/>
          <w:sz w:val="24"/>
          <w:szCs w:val="24"/>
          <w:lang w:val="en-US"/>
        </w:rPr>
        <w:t>http</w:t>
      </w:r>
      <w:r w:rsidRPr="007120A4">
        <w:rPr>
          <w:rFonts w:ascii="Arial" w:hAnsi="Arial" w:cs="Arial"/>
          <w:sz w:val="24"/>
          <w:szCs w:val="24"/>
        </w:rPr>
        <w:t>://</w:t>
      </w:r>
      <w:r w:rsidRPr="007120A4">
        <w:rPr>
          <w:rFonts w:ascii="Arial" w:hAnsi="Arial" w:cs="Arial"/>
          <w:sz w:val="24"/>
          <w:szCs w:val="24"/>
          <w:lang w:val="en-US"/>
        </w:rPr>
        <w:t>www</w:t>
      </w:r>
      <w:r w:rsidRPr="007120A4">
        <w:rPr>
          <w:rFonts w:ascii="Arial" w:hAnsi="Arial" w:cs="Arial"/>
          <w:sz w:val="24"/>
          <w:szCs w:val="24"/>
        </w:rPr>
        <w:t>.) не позднее 10 дней после его подписания.</w:t>
      </w:r>
    </w:p>
    <w:p w:rsidR="00B1442D" w:rsidRPr="007120A4" w:rsidRDefault="00B1442D" w:rsidP="00B1442D">
      <w:pPr>
        <w:pStyle w:val="HTM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Arial" w:hAnsi="Arial" w:cs="Arial"/>
          <w:sz w:val="24"/>
          <w:szCs w:val="24"/>
        </w:rPr>
      </w:pPr>
      <w:r w:rsidRPr="007120A4">
        <w:rPr>
          <w:rFonts w:ascii="Arial" w:hAnsi="Arial" w:cs="Arial"/>
          <w:sz w:val="24"/>
          <w:szCs w:val="24"/>
        </w:rPr>
        <w:t>Настоящее решение вступает в силу на следующий день после его опубликования.</w:t>
      </w:r>
    </w:p>
    <w:p w:rsidR="00B1442D" w:rsidRPr="007120A4" w:rsidRDefault="00B1442D" w:rsidP="00B1442D">
      <w:pPr>
        <w:pStyle w:val="HTM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Arial" w:hAnsi="Arial" w:cs="Arial"/>
          <w:sz w:val="24"/>
          <w:szCs w:val="24"/>
        </w:rPr>
      </w:pPr>
      <w:r w:rsidRPr="007120A4">
        <w:rPr>
          <w:rFonts w:ascii="Arial" w:hAnsi="Arial" w:cs="Arial"/>
          <w:sz w:val="24"/>
          <w:szCs w:val="24"/>
        </w:rPr>
        <w:t>Контроль за исполнением настоящего решения возложить на контрольно-правовой комитет Совета Наргинского сельского поселения</w:t>
      </w: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hAnsi="Arial" w:cs="Arial"/>
          <w:sz w:val="24"/>
          <w:szCs w:val="24"/>
        </w:rPr>
      </w:pP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hAnsi="Arial" w:cs="Arial"/>
          <w:sz w:val="24"/>
          <w:szCs w:val="24"/>
        </w:rPr>
      </w:pPr>
    </w:p>
    <w:p w:rsidR="00B1442D" w:rsidRPr="007120A4" w:rsidRDefault="00B1442D"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hAnsi="Arial" w:cs="Arial"/>
          <w:sz w:val="24"/>
          <w:szCs w:val="24"/>
        </w:rPr>
      </w:pPr>
    </w:p>
    <w:p w:rsidR="00B1442D" w:rsidRPr="007120A4" w:rsidRDefault="00B1442D" w:rsidP="00AE77B9">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7120A4">
        <w:rPr>
          <w:rFonts w:ascii="Arial" w:hAnsi="Arial" w:cs="Arial"/>
          <w:sz w:val="24"/>
          <w:szCs w:val="24"/>
        </w:rPr>
        <w:t>Председатель</w:t>
      </w:r>
    </w:p>
    <w:p w:rsidR="00B1442D" w:rsidRPr="007120A4" w:rsidRDefault="00B1442D" w:rsidP="00AE77B9">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7120A4">
        <w:rPr>
          <w:rFonts w:ascii="Arial" w:hAnsi="Arial" w:cs="Arial"/>
          <w:sz w:val="24"/>
          <w:szCs w:val="24"/>
        </w:rPr>
        <w:t xml:space="preserve">Совета Наргинского сельского поселения                         </w:t>
      </w:r>
      <w:r w:rsidR="00933C02">
        <w:rPr>
          <w:rFonts w:ascii="Arial" w:hAnsi="Arial" w:cs="Arial"/>
          <w:sz w:val="24"/>
          <w:szCs w:val="24"/>
        </w:rPr>
        <w:tab/>
      </w:r>
      <w:r w:rsidR="00933C02">
        <w:rPr>
          <w:rFonts w:ascii="Arial" w:hAnsi="Arial" w:cs="Arial"/>
          <w:sz w:val="24"/>
          <w:szCs w:val="24"/>
        </w:rPr>
        <w:tab/>
        <w:t xml:space="preserve">   </w:t>
      </w:r>
      <w:r w:rsidRPr="007120A4">
        <w:rPr>
          <w:rFonts w:ascii="Arial" w:hAnsi="Arial" w:cs="Arial"/>
          <w:sz w:val="24"/>
          <w:szCs w:val="24"/>
        </w:rPr>
        <w:t xml:space="preserve"> Н.А.Протасов</w:t>
      </w:r>
    </w:p>
    <w:p w:rsidR="00AE77B9" w:rsidRPr="007120A4" w:rsidRDefault="00AE77B9" w:rsidP="00B1442D">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hAnsi="Arial" w:cs="Arial"/>
          <w:sz w:val="24"/>
          <w:szCs w:val="24"/>
        </w:rPr>
      </w:pPr>
    </w:p>
    <w:p w:rsidR="00B1442D" w:rsidRPr="007120A4" w:rsidRDefault="00B1442D" w:rsidP="00AE77B9">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7120A4">
        <w:rPr>
          <w:rFonts w:ascii="Arial" w:hAnsi="Arial" w:cs="Arial"/>
          <w:sz w:val="24"/>
          <w:szCs w:val="24"/>
        </w:rPr>
        <w:t>Глава Наргинского сельского поселения</w:t>
      </w:r>
      <w:r w:rsidRPr="007120A4">
        <w:rPr>
          <w:rFonts w:ascii="Arial" w:hAnsi="Arial" w:cs="Arial"/>
          <w:sz w:val="24"/>
          <w:szCs w:val="24"/>
        </w:rPr>
        <w:tab/>
        <w:t xml:space="preserve">         </w:t>
      </w:r>
      <w:r w:rsidRPr="007120A4">
        <w:rPr>
          <w:rFonts w:ascii="Arial" w:hAnsi="Arial" w:cs="Arial"/>
          <w:i/>
          <w:sz w:val="24"/>
          <w:szCs w:val="24"/>
        </w:rPr>
        <w:t xml:space="preserve">               </w:t>
      </w:r>
      <w:r w:rsidR="00933C02">
        <w:rPr>
          <w:rFonts w:ascii="Arial" w:hAnsi="Arial" w:cs="Arial"/>
          <w:i/>
          <w:sz w:val="24"/>
          <w:szCs w:val="24"/>
        </w:rPr>
        <w:tab/>
      </w:r>
      <w:proofErr w:type="gramStart"/>
      <w:r w:rsidR="00933C02">
        <w:rPr>
          <w:rFonts w:ascii="Arial" w:hAnsi="Arial" w:cs="Arial"/>
          <w:i/>
          <w:sz w:val="24"/>
          <w:szCs w:val="24"/>
        </w:rPr>
        <w:tab/>
      </w:r>
      <w:r w:rsidRPr="007120A4">
        <w:rPr>
          <w:rFonts w:ascii="Arial" w:hAnsi="Arial" w:cs="Arial"/>
          <w:i/>
          <w:sz w:val="24"/>
          <w:szCs w:val="24"/>
        </w:rPr>
        <w:t xml:space="preserve">  </w:t>
      </w:r>
      <w:r w:rsidRPr="007120A4">
        <w:rPr>
          <w:rFonts w:ascii="Arial" w:hAnsi="Arial" w:cs="Arial"/>
          <w:sz w:val="24"/>
          <w:szCs w:val="24"/>
        </w:rPr>
        <w:t>М.Т.Пономарев</w:t>
      </w:r>
      <w:proofErr w:type="gramEnd"/>
    </w:p>
    <w:p w:rsidR="00B1442D" w:rsidRPr="007120A4" w:rsidRDefault="00B1442D" w:rsidP="00EF2D0C">
      <w:pPr>
        <w:tabs>
          <w:tab w:val="left" w:pos="142"/>
          <w:tab w:val="left" w:pos="851"/>
        </w:tabs>
        <w:jc w:val="both"/>
        <w:rPr>
          <w:rFonts w:ascii="Arial" w:hAnsi="Arial" w:cs="Arial"/>
          <w:sz w:val="24"/>
          <w:szCs w:val="24"/>
        </w:rPr>
      </w:pPr>
    </w:p>
    <w:p w:rsidR="00B1442D" w:rsidRPr="007120A4" w:rsidRDefault="00B1442D" w:rsidP="00B1442D">
      <w:pPr>
        <w:tabs>
          <w:tab w:val="left" w:pos="142"/>
          <w:tab w:val="left" w:pos="851"/>
        </w:tabs>
        <w:ind w:firstLine="567"/>
        <w:jc w:val="both"/>
        <w:rPr>
          <w:rFonts w:ascii="Arial" w:hAnsi="Arial" w:cs="Arial"/>
          <w:sz w:val="24"/>
          <w:szCs w:val="24"/>
        </w:rPr>
      </w:pPr>
    </w:p>
    <w:p w:rsidR="007120A4" w:rsidRPr="00EF2D0C" w:rsidRDefault="007120A4" w:rsidP="00933C02">
      <w:pPr>
        <w:suppressAutoHyphens/>
        <w:ind w:left="-142"/>
        <w:jc w:val="right"/>
        <w:rPr>
          <w:b/>
          <w:kern w:val="2"/>
        </w:rPr>
      </w:pPr>
      <w:r w:rsidRPr="007120A4">
        <w:rPr>
          <w:rFonts w:ascii="Arial" w:hAnsi="Arial" w:cs="Arial"/>
          <w:b/>
          <w:kern w:val="2"/>
          <w:sz w:val="24"/>
          <w:szCs w:val="24"/>
        </w:rPr>
        <w:t xml:space="preserve">                                                                                                                                                   </w:t>
      </w:r>
      <w:r w:rsidRPr="00EF2D0C">
        <w:rPr>
          <w:bCs/>
        </w:rPr>
        <w:t>Приложение</w:t>
      </w:r>
    </w:p>
    <w:p w:rsidR="007120A4" w:rsidRPr="00EF2D0C" w:rsidRDefault="007120A4" w:rsidP="007120A4">
      <w:pPr>
        <w:ind w:firstLine="592"/>
        <w:jc w:val="right"/>
        <w:rPr>
          <w:bCs/>
        </w:rPr>
      </w:pPr>
      <w:r w:rsidRPr="00EF2D0C">
        <w:rPr>
          <w:bCs/>
        </w:rPr>
        <w:t>к решению Совета Наргинского сельского поселения</w:t>
      </w:r>
    </w:p>
    <w:p w:rsidR="007120A4" w:rsidRPr="00EF2D0C" w:rsidRDefault="007120A4" w:rsidP="007120A4">
      <w:pPr>
        <w:ind w:firstLine="592"/>
        <w:jc w:val="right"/>
        <w:rPr>
          <w:b/>
          <w:bCs/>
        </w:rPr>
      </w:pPr>
      <w:r w:rsidRPr="00EF2D0C">
        <w:rPr>
          <w:bCs/>
        </w:rPr>
        <w:t>от 01.12.2022   № 38</w:t>
      </w:r>
    </w:p>
    <w:p w:rsidR="007120A4" w:rsidRPr="00EF2D0C" w:rsidRDefault="007120A4" w:rsidP="007120A4">
      <w:pPr>
        <w:ind w:firstLine="592"/>
        <w:jc w:val="right"/>
      </w:pPr>
      <w:r w:rsidRPr="00EF2D0C">
        <w:rPr>
          <w:b/>
          <w:bCs/>
        </w:rPr>
        <w:t xml:space="preserve"> </w:t>
      </w:r>
    </w:p>
    <w:p w:rsidR="007120A4" w:rsidRPr="00EF2D0C" w:rsidRDefault="007120A4" w:rsidP="007120A4">
      <w:pPr>
        <w:ind w:firstLine="592"/>
        <w:jc w:val="center"/>
      </w:pPr>
      <w:r w:rsidRPr="00EF2D0C">
        <w:rPr>
          <w:b/>
          <w:bCs/>
        </w:rPr>
        <w:t>ПРАВИЛА БЛАГОУСТРОЙСТВА</w:t>
      </w:r>
    </w:p>
    <w:p w:rsidR="007120A4" w:rsidRPr="00EF2D0C" w:rsidRDefault="007120A4" w:rsidP="007120A4">
      <w:pPr>
        <w:ind w:firstLine="592"/>
        <w:jc w:val="center"/>
        <w:rPr>
          <w:b/>
          <w:bCs/>
        </w:rPr>
      </w:pPr>
      <w:r w:rsidRPr="00EF2D0C">
        <w:rPr>
          <w:b/>
          <w:bCs/>
        </w:rPr>
        <w:t>ТЕРРИТОРИИ НАРГИНСКОГО СЕЛЬСКОГО ПОСЕЛЕНИЯ</w:t>
      </w:r>
    </w:p>
    <w:p w:rsidR="007120A4" w:rsidRPr="00EF2D0C" w:rsidRDefault="007120A4" w:rsidP="007120A4">
      <w:pPr>
        <w:ind w:firstLine="592"/>
        <w:jc w:val="center"/>
        <w:rPr>
          <w:b/>
          <w:bCs/>
        </w:rPr>
      </w:pPr>
      <w:proofErr w:type="gramStart"/>
      <w:r w:rsidRPr="00EF2D0C">
        <w:rPr>
          <w:b/>
          <w:bCs/>
        </w:rPr>
        <w:t>МОЛЧАНОВСКОГО  МУНИЦИПАЛЬНОГО</w:t>
      </w:r>
      <w:proofErr w:type="gramEnd"/>
      <w:r w:rsidRPr="00EF2D0C">
        <w:rPr>
          <w:b/>
          <w:bCs/>
        </w:rPr>
        <w:t xml:space="preserve"> РАЙОНА</w:t>
      </w:r>
    </w:p>
    <w:p w:rsidR="007120A4" w:rsidRPr="00EF2D0C" w:rsidRDefault="007120A4" w:rsidP="007120A4">
      <w:pPr>
        <w:ind w:firstLine="592"/>
        <w:jc w:val="center"/>
      </w:pPr>
      <w:r w:rsidRPr="00EF2D0C">
        <w:rPr>
          <w:b/>
          <w:bCs/>
        </w:rPr>
        <w:t>ТОМСКОЙ ОБЛАСТИ</w:t>
      </w:r>
    </w:p>
    <w:p w:rsidR="007120A4" w:rsidRPr="00EF2D0C" w:rsidRDefault="007120A4" w:rsidP="007120A4">
      <w:pPr>
        <w:ind w:firstLine="592"/>
        <w:jc w:val="center"/>
      </w:pPr>
      <w:r w:rsidRPr="00EF2D0C">
        <w:rPr>
          <w:b/>
          <w:bCs/>
        </w:rPr>
        <w:t> </w:t>
      </w:r>
    </w:p>
    <w:p w:rsidR="007120A4" w:rsidRPr="00EF2D0C" w:rsidRDefault="007120A4" w:rsidP="007120A4">
      <w:pPr>
        <w:ind w:firstLine="592"/>
        <w:jc w:val="center"/>
      </w:pPr>
      <w:r w:rsidRPr="00EF2D0C">
        <w:rPr>
          <w:b/>
          <w:bCs/>
        </w:rPr>
        <w:t>1. Общие положения</w:t>
      </w:r>
    </w:p>
    <w:p w:rsidR="007120A4" w:rsidRPr="00EF2D0C" w:rsidRDefault="007120A4" w:rsidP="007120A4">
      <w:pPr>
        <w:ind w:firstLine="592"/>
        <w:jc w:val="center"/>
      </w:pPr>
      <w:r w:rsidRPr="00EF2D0C">
        <w:rPr>
          <w:b/>
          <w:bCs/>
        </w:rPr>
        <w:t> </w:t>
      </w:r>
    </w:p>
    <w:p w:rsidR="007120A4" w:rsidRPr="00EF2D0C" w:rsidRDefault="007120A4" w:rsidP="007120A4">
      <w:pPr>
        <w:ind w:firstLine="567"/>
        <w:jc w:val="both"/>
      </w:pPr>
      <w:r w:rsidRPr="00EF2D0C">
        <w:t xml:space="preserve">1.1.  Правила благоустройства территории </w:t>
      </w:r>
      <w:r w:rsidRPr="00EF2D0C">
        <w:rPr>
          <w:bCs/>
        </w:rPr>
        <w:t>Наргинского</w:t>
      </w:r>
      <w:r w:rsidRPr="00EF2D0C">
        <w:t xml:space="preserve"> сельского поселения </w:t>
      </w:r>
      <w:r w:rsidRPr="00EF2D0C">
        <w:rPr>
          <w:bCs/>
        </w:rPr>
        <w:t>Молчановского</w:t>
      </w:r>
      <w:r w:rsidRPr="00EF2D0C">
        <w:rPr>
          <w:b/>
          <w:bCs/>
        </w:rPr>
        <w:t xml:space="preserve"> </w:t>
      </w:r>
      <w:r w:rsidRPr="00EF2D0C">
        <w:t xml:space="preserve"> муниципального района Томской области (далее - Правила) разработаны в соответствии с </w:t>
      </w:r>
      <w:hyperlink r:id="rId12" w:tgtFrame="_blank" w:history="1">
        <w:r w:rsidRPr="00EF2D0C">
          <w:t>Гражданским кодексом</w:t>
        </w:r>
      </w:hyperlink>
      <w:r w:rsidRPr="00EF2D0C">
        <w:t> Российской Федерации, </w:t>
      </w:r>
      <w:hyperlink r:id="rId13" w:tgtFrame="_blank" w:history="1">
        <w:r w:rsidRPr="00EF2D0C">
          <w:t>Земельным кодексом</w:t>
        </w:r>
      </w:hyperlink>
      <w:r w:rsidRPr="00EF2D0C">
        <w:t> Российской Федерации, </w:t>
      </w:r>
      <w:hyperlink r:id="rId14" w:tgtFrame="_blank" w:history="1">
        <w:r w:rsidRPr="00EF2D0C">
          <w:t>Градостроительным кодексом Российской Федерации</w:t>
        </w:r>
      </w:hyperlink>
      <w:r w:rsidRPr="00EF2D0C">
        <w:t>, </w:t>
      </w:r>
      <w:hyperlink r:id="rId15" w:tgtFrame="_blank" w:history="1">
        <w:r w:rsidRPr="00EF2D0C">
          <w:t>Жилищным</w:t>
        </w:r>
      </w:hyperlink>
      <w:r w:rsidRPr="00EF2D0C">
        <w:t> кодексом Российской Федерации, Федеральными законами от 06 октября 2003 г. N 131-ФЗ "</w:t>
      </w:r>
      <w:hyperlink r:id="rId16" w:tgtFrame="_blank" w:history="1">
        <w:r w:rsidRPr="00EF2D0C">
          <w:t>Об общих принципах организации местного самоуправления в Российской Федерации</w:t>
        </w:r>
      </w:hyperlink>
      <w:r w:rsidRPr="00EF2D0C">
        <w:t>", от 30 марта 1999 г. N 52-ФЗ "</w:t>
      </w:r>
      <w:hyperlink r:id="rId17" w:tgtFrame="_blank" w:history="1">
        <w:r w:rsidRPr="00EF2D0C">
          <w:t>О санитарно-эпидемиологическом благополучии населения</w:t>
        </w:r>
      </w:hyperlink>
      <w:r w:rsidRPr="00EF2D0C">
        <w:t>", от 10 января 2002 г. N 7-ФЗ "</w:t>
      </w:r>
      <w:hyperlink r:id="rId18" w:tgtFrame="_blank" w:history="1">
        <w:r w:rsidRPr="00EF2D0C">
          <w:t>Об охране окружающей среды</w:t>
        </w:r>
      </w:hyperlink>
      <w:r w:rsidRPr="00EF2D0C">
        <w:t xml:space="preserve">", </w:t>
      </w:r>
      <w:r w:rsidRPr="00EF2D0C">
        <w:rPr>
          <w:shd w:val="clear" w:color="auto" w:fill="FFFFFF"/>
        </w:rPr>
        <w:t>Приказом Министерства строительства и жилищно-коммунального хозяйства РФ от 29 декабря 2021 г. N 1042/пр "Об утверждении методических рекомендаций по разработке норм и правил по благоустройству территорий муниципальных образований"</w:t>
      </w:r>
      <w:r w:rsidRPr="00EF2D0C">
        <w:t>нормативными правовыми актами по разделам санитарной очистки, благоустройства и озеленения населенных пунктов.                                                                                                                  </w:t>
      </w:r>
    </w:p>
    <w:p w:rsidR="007120A4" w:rsidRPr="00EF2D0C" w:rsidRDefault="007120A4" w:rsidP="007120A4">
      <w:pPr>
        <w:ind w:firstLine="592"/>
        <w:jc w:val="center"/>
      </w:pPr>
      <w:r w:rsidRPr="00EF2D0C">
        <w:t xml:space="preserve">1.2. Настоящие Правила устанавливают единые и </w:t>
      </w:r>
      <w:proofErr w:type="gramStart"/>
      <w:r w:rsidRPr="00EF2D0C">
        <w:t>обязательные к исполнению нормы</w:t>
      </w:r>
      <w:proofErr w:type="gramEnd"/>
      <w:r w:rsidRPr="00EF2D0C">
        <w:t xml:space="preserve">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w:t>
      </w:r>
    </w:p>
    <w:p w:rsidR="007120A4" w:rsidRPr="00EF2D0C" w:rsidRDefault="007120A4" w:rsidP="007120A4">
      <w:pPr>
        <w:ind w:firstLine="567"/>
        <w:jc w:val="both"/>
      </w:pPr>
      <w:r w:rsidRPr="00EF2D0C">
        <w:t xml:space="preserve">1.1.  Правила благоустройства территории </w:t>
      </w:r>
      <w:r w:rsidRPr="00EF2D0C">
        <w:rPr>
          <w:bCs/>
        </w:rPr>
        <w:t>Наргинского</w:t>
      </w:r>
      <w:r w:rsidRPr="00EF2D0C">
        <w:t xml:space="preserve"> сельского поселения </w:t>
      </w:r>
      <w:proofErr w:type="gramStart"/>
      <w:r w:rsidRPr="00EF2D0C">
        <w:rPr>
          <w:bCs/>
        </w:rPr>
        <w:t>Молчановского</w:t>
      </w:r>
      <w:r w:rsidRPr="00EF2D0C">
        <w:rPr>
          <w:b/>
          <w:bCs/>
        </w:rPr>
        <w:t xml:space="preserve"> </w:t>
      </w:r>
      <w:r w:rsidRPr="00EF2D0C">
        <w:t xml:space="preserve"> муниципального</w:t>
      </w:r>
      <w:proofErr w:type="gramEnd"/>
      <w:r w:rsidRPr="00EF2D0C">
        <w:t xml:space="preserve"> района Томской области (далее – Наргинское сельское поселение).</w:t>
      </w:r>
    </w:p>
    <w:p w:rsidR="007120A4" w:rsidRPr="00EF2D0C" w:rsidRDefault="007120A4" w:rsidP="007120A4">
      <w:pPr>
        <w:ind w:firstLine="592"/>
        <w:jc w:val="both"/>
      </w:pPr>
      <w:r w:rsidRPr="00EF2D0C">
        <w:t>1.2.1. Задачами настоящих Правил являются:</w:t>
      </w:r>
    </w:p>
    <w:p w:rsidR="007120A4" w:rsidRPr="00EF2D0C" w:rsidRDefault="007120A4" w:rsidP="007120A4">
      <w:pPr>
        <w:ind w:firstLine="592"/>
        <w:jc w:val="both"/>
      </w:pPr>
      <w:r w:rsidRPr="00EF2D0C">
        <w:t xml:space="preserve">1.2.1.1. Установление единого порядка содержания территории </w:t>
      </w:r>
      <w:r w:rsidRPr="00EF2D0C">
        <w:rPr>
          <w:bCs/>
        </w:rPr>
        <w:t>Наргинского</w:t>
      </w:r>
      <w:r w:rsidRPr="00EF2D0C">
        <w:rPr>
          <w:b/>
          <w:bCs/>
        </w:rPr>
        <w:t xml:space="preserve"> </w:t>
      </w:r>
      <w:r w:rsidRPr="00EF2D0C">
        <w:t>сельского поселения.</w:t>
      </w:r>
    </w:p>
    <w:p w:rsidR="007120A4" w:rsidRPr="00EF2D0C" w:rsidRDefault="007120A4" w:rsidP="007120A4">
      <w:pPr>
        <w:ind w:firstLine="592"/>
        <w:jc w:val="both"/>
      </w:pPr>
      <w:r w:rsidRPr="00EF2D0C">
        <w:t xml:space="preserve">1.2.1.2. Привлечение к осуществлению мероприятий по содержанию территории </w:t>
      </w:r>
      <w:r w:rsidRPr="00EF2D0C">
        <w:rPr>
          <w:bCs/>
        </w:rPr>
        <w:t>Наргинского</w:t>
      </w:r>
      <w:r w:rsidRPr="00EF2D0C">
        <w:t xml:space="preserve"> сельского поселения физических и юридических лиц.</w:t>
      </w:r>
    </w:p>
    <w:p w:rsidR="007120A4" w:rsidRPr="00EF2D0C" w:rsidRDefault="007120A4" w:rsidP="007120A4">
      <w:pPr>
        <w:ind w:firstLine="592"/>
        <w:jc w:val="both"/>
      </w:pPr>
      <w:r w:rsidRPr="00EF2D0C">
        <w:t xml:space="preserve">1.2.1.3. Усиление контроля за использованием, охраной и благоустройством территории </w:t>
      </w:r>
      <w:r w:rsidRPr="00EF2D0C">
        <w:rPr>
          <w:bCs/>
        </w:rPr>
        <w:t>Наргинского</w:t>
      </w:r>
      <w:r w:rsidRPr="00EF2D0C">
        <w:t xml:space="preserve"> сельского поселения, повышение ответственности физических и юридических лиц за соблюдение чистоты и порядка в муниципальном образовании.</w:t>
      </w:r>
    </w:p>
    <w:p w:rsidR="007120A4" w:rsidRPr="00EF2D0C" w:rsidRDefault="007120A4" w:rsidP="007120A4">
      <w:pPr>
        <w:ind w:firstLine="592"/>
        <w:jc w:val="both"/>
      </w:pPr>
      <w:r w:rsidRPr="00EF2D0C">
        <w:t>1.3. В целях настоящих Правил используются следующие основные понятия:</w:t>
      </w:r>
    </w:p>
    <w:p w:rsidR="007120A4" w:rsidRPr="00EF2D0C" w:rsidRDefault="007120A4" w:rsidP="007120A4">
      <w:pPr>
        <w:ind w:firstLine="708"/>
        <w:jc w:val="both"/>
      </w:pPr>
      <w:r w:rsidRPr="00EF2D0C">
        <w:t xml:space="preserve">благоустройство территории муниципального образования - </w:t>
      </w:r>
      <w:r w:rsidRPr="00EF2D0C">
        <w:rPr>
          <w:shd w:val="clear" w:color="auto" w:fill="FFFFFF"/>
        </w:rPr>
        <w:t xml:space="preserve">деятельность по реализации комплекса мероприятий, установленного правилами благоустройства территории </w:t>
      </w:r>
      <w:r w:rsidRPr="00EF2D0C">
        <w:t>поселения</w:t>
      </w:r>
      <w:r w:rsidRPr="00EF2D0C">
        <w:rPr>
          <w:shd w:val="clear" w:color="auto" w:fill="FFFFFF"/>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120A4" w:rsidRPr="00EF2D0C" w:rsidRDefault="007120A4" w:rsidP="007120A4">
      <w:pPr>
        <w:ind w:firstLine="592"/>
        <w:jc w:val="both"/>
        <w:rPr>
          <w:shd w:val="clear" w:color="auto" w:fill="FFFFFF"/>
        </w:rPr>
      </w:pPr>
      <w:r w:rsidRPr="00EF2D0C">
        <w:t xml:space="preserve">элементы благоустройства - </w:t>
      </w:r>
      <w:r w:rsidRPr="00EF2D0C">
        <w:rPr>
          <w:shd w:val="clear" w:color="auto" w:fill="FFFFFF"/>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120A4" w:rsidRPr="00EF2D0C" w:rsidRDefault="007120A4" w:rsidP="007120A4">
      <w:pPr>
        <w:ind w:firstLine="592"/>
        <w:jc w:val="both"/>
      </w:pPr>
      <w:r w:rsidRPr="00EF2D0C">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7120A4" w:rsidRPr="00EF2D0C" w:rsidRDefault="007120A4" w:rsidP="007120A4">
      <w:pPr>
        <w:ind w:firstLine="592"/>
        <w:jc w:val="both"/>
      </w:pPr>
      <w:r w:rsidRPr="00EF2D0C">
        <w:t>земляные работы - комплекс работ, не требующий получения разрешения на строительство, выдаваемого в соответствии с </w:t>
      </w:r>
      <w:hyperlink r:id="rId19" w:tgtFrame="_blank" w:history="1">
        <w:r w:rsidRPr="00EF2D0C">
          <w:t>Градостроительным кодексом Российской Федерации</w:t>
        </w:r>
      </w:hyperlink>
      <w:r w:rsidRPr="00EF2D0C">
        <w:t>,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7120A4" w:rsidRPr="00EF2D0C" w:rsidRDefault="007120A4" w:rsidP="007120A4">
      <w:pPr>
        <w:ind w:firstLine="592"/>
        <w:jc w:val="both"/>
      </w:pPr>
      <w:r w:rsidRPr="00EF2D0C">
        <w:t xml:space="preserve">придомовая территория - территория, отведенная в установленном порядке под жилой дом (здание, </w:t>
      </w:r>
      <w:r w:rsidRPr="00EF2D0C">
        <w:lastRenderedPageBreak/>
        <w:t>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7120A4" w:rsidRPr="00EF2D0C" w:rsidRDefault="007120A4" w:rsidP="007120A4">
      <w:pPr>
        <w:ind w:firstLine="592"/>
        <w:jc w:val="both"/>
      </w:pPr>
      <w:r w:rsidRPr="00EF2D0C">
        <w:t>зоны отдыха - территории, предназначенные и обустроенные для организации активного массового отдыха, купания и рекреации;</w:t>
      </w:r>
    </w:p>
    <w:p w:rsidR="007120A4" w:rsidRPr="00EF2D0C" w:rsidRDefault="007120A4" w:rsidP="007120A4">
      <w:pPr>
        <w:ind w:firstLine="592"/>
        <w:jc w:val="both"/>
      </w:pPr>
      <w:r w:rsidRPr="00EF2D0C">
        <w:t>информационные конструкции, размещаемые на внешних фасадах зданий и сооружений, - конструкции, предназначенные для размещения информации не 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
    <w:p w:rsidR="007120A4" w:rsidRPr="00EF2D0C" w:rsidRDefault="007120A4" w:rsidP="007120A4">
      <w:pPr>
        <w:ind w:firstLine="592"/>
        <w:jc w:val="both"/>
      </w:pPr>
      <w:r w:rsidRPr="00EF2D0C">
        <w:t>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уличного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Наргинского  сельского поселения,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7120A4" w:rsidRPr="00EF2D0C" w:rsidRDefault="007120A4" w:rsidP="007120A4">
      <w:pPr>
        <w:ind w:firstLine="592"/>
        <w:jc w:val="both"/>
      </w:pPr>
      <w:r w:rsidRPr="00EF2D0C">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пергол, подпорная стенка, лестница, парапет, оборудование для игр детей и отдыха взрослого населения, ограждение, городская садово-парковая мебель;</w:t>
      </w:r>
    </w:p>
    <w:p w:rsidR="007120A4" w:rsidRPr="00EF2D0C" w:rsidRDefault="007120A4" w:rsidP="007120A4">
      <w:pPr>
        <w:ind w:firstLine="592"/>
        <w:jc w:val="both"/>
      </w:pPr>
      <w:r w:rsidRPr="00EF2D0C">
        <w:t xml:space="preserve">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Pr="00EF2D0C">
        <w:rPr>
          <w:bCs/>
        </w:rPr>
        <w:t>Наргинского</w:t>
      </w:r>
      <w:r w:rsidRPr="00EF2D0C">
        <w:rPr>
          <w:b/>
          <w:bCs/>
        </w:rPr>
        <w:t xml:space="preserve"> </w:t>
      </w:r>
      <w:r w:rsidRPr="00EF2D0C">
        <w:t>сельского поселения;</w:t>
      </w:r>
    </w:p>
    <w:p w:rsidR="007120A4" w:rsidRPr="00EF2D0C" w:rsidRDefault="007120A4" w:rsidP="007120A4">
      <w:pPr>
        <w:ind w:firstLine="592"/>
        <w:jc w:val="both"/>
      </w:pPr>
      <w:r w:rsidRPr="00EF2D0C">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Волгоградской области;</w:t>
      </w:r>
    </w:p>
    <w:p w:rsidR="007120A4" w:rsidRPr="00EF2D0C" w:rsidRDefault="007120A4" w:rsidP="007120A4">
      <w:pPr>
        <w:ind w:firstLine="592"/>
        <w:jc w:val="both"/>
      </w:pPr>
      <w:r w:rsidRPr="00EF2D0C">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sidRPr="00EF2D0C">
        <w:rPr>
          <w:bCs/>
        </w:rPr>
        <w:t>Пригородного</w:t>
      </w:r>
      <w:r w:rsidRPr="00EF2D0C">
        <w:rPr>
          <w:b/>
          <w:bCs/>
        </w:rPr>
        <w:t xml:space="preserve"> </w:t>
      </w:r>
      <w:r w:rsidRPr="00EF2D0C">
        <w:t>сельского поселения, в том числе дорога регулируемого движения транспортных средств и тротуар;</w:t>
      </w:r>
    </w:p>
    <w:p w:rsidR="007120A4" w:rsidRPr="00EF2D0C" w:rsidRDefault="007120A4" w:rsidP="007120A4">
      <w:pPr>
        <w:ind w:firstLine="592"/>
        <w:jc w:val="both"/>
      </w:pPr>
      <w:r w:rsidRPr="00EF2D0C">
        <w:t>фасад здания, сооружения - наружная сторона здания или сооружения (различаются главный, уличный, дворовый и др. фасады);</w:t>
      </w:r>
    </w:p>
    <w:p w:rsidR="007120A4" w:rsidRPr="00EF2D0C" w:rsidRDefault="007120A4" w:rsidP="007120A4">
      <w:pPr>
        <w:ind w:firstLine="592"/>
        <w:jc w:val="both"/>
      </w:pPr>
      <w:r w:rsidRPr="00EF2D0C">
        <w:t>Иные понятия и термины, используемые в настоящих Правилах, применяются в значениях, установленных федеральным законодательством и законодательством Волгоградской области.</w:t>
      </w:r>
    </w:p>
    <w:p w:rsidR="007120A4" w:rsidRPr="00EF2D0C" w:rsidRDefault="007120A4" w:rsidP="007120A4">
      <w:pPr>
        <w:ind w:firstLine="592"/>
        <w:jc w:val="both"/>
      </w:pPr>
      <w:r w:rsidRPr="00EF2D0C">
        <w:t> </w:t>
      </w:r>
    </w:p>
    <w:p w:rsidR="007120A4" w:rsidRPr="00EF2D0C" w:rsidRDefault="007120A4" w:rsidP="007120A4">
      <w:pPr>
        <w:ind w:firstLine="592"/>
        <w:jc w:val="center"/>
      </w:pPr>
      <w:r w:rsidRPr="00EF2D0C">
        <w:rPr>
          <w:b/>
          <w:bCs/>
        </w:rPr>
        <w:t xml:space="preserve">2. Общие требования благоустройства территории </w:t>
      </w:r>
      <w:proofErr w:type="gramStart"/>
      <w:r w:rsidRPr="00EF2D0C">
        <w:rPr>
          <w:b/>
          <w:bCs/>
        </w:rPr>
        <w:t>Наргинского  сельского</w:t>
      </w:r>
      <w:proofErr w:type="gramEnd"/>
      <w:r w:rsidRPr="00EF2D0C">
        <w:rPr>
          <w:b/>
          <w:bCs/>
        </w:rPr>
        <w:t xml:space="preserve"> поселения</w:t>
      </w:r>
    </w:p>
    <w:p w:rsidR="007120A4" w:rsidRPr="00EF2D0C" w:rsidRDefault="007120A4" w:rsidP="007120A4">
      <w:pPr>
        <w:ind w:firstLine="592"/>
        <w:jc w:val="both"/>
      </w:pPr>
      <w:r w:rsidRPr="00EF2D0C">
        <w:t> </w:t>
      </w:r>
    </w:p>
    <w:p w:rsidR="007120A4" w:rsidRPr="00EF2D0C" w:rsidRDefault="007120A4" w:rsidP="007120A4">
      <w:pPr>
        <w:ind w:firstLine="592"/>
        <w:jc w:val="both"/>
      </w:pPr>
      <w:r w:rsidRPr="00EF2D0C">
        <w:t xml:space="preserve">2.1. Благоустройству подлежит вся территория </w:t>
      </w:r>
      <w:r w:rsidRPr="00EF2D0C">
        <w:rPr>
          <w:bCs/>
        </w:rPr>
        <w:t>Наргинского</w:t>
      </w:r>
      <w:r w:rsidRPr="00EF2D0C">
        <w:rPr>
          <w:b/>
          <w:bCs/>
        </w:rPr>
        <w:t xml:space="preserve"> </w:t>
      </w:r>
      <w:r w:rsidRPr="00EF2D0C">
        <w:t>сельского поселения и все расположенные на ней здания (включая жилые), строения, сооружения и иные объекты.</w:t>
      </w:r>
    </w:p>
    <w:p w:rsidR="007120A4" w:rsidRPr="00EF2D0C" w:rsidRDefault="007120A4" w:rsidP="007120A4">
      <w:pPr>
        <w:ind w:firstLine="592"/>
        <w:jc w:val="both"/>
      </w:pPr>
      <w:r w:rsidRPr="00EF2D0C">
        <w:t xml:space="preserve">2.2. Органы местного самоуправления </w:t>
      </w:r>
      <w:r w:rsidRPr="00EF2D0C">
        <w:rPr>
          <w:bCs/>
        </w:rPr>
        <w:t>Наргинского</w:t>
      </w:r>
      <w:r w:rsidRPr="00EF2D0C">
        <w:rPr>
          <w:b/>
          <w:bCs/>
        </w:rPr>
        <w:t xml:space="preserve"> </w:t>
      </w:r>
      <w:r w:rsidRPr="00EF2D0C">
        <w:t>сельского поселения в соответствии с планами проведения работ по благоустройству обеспечивают производство благоустройства и уборку территорий</w:t>
      </w:r>
      <w:r w:rsidRPr="00EF2D0C">
        <w:rPr>
          <w:bCs/>
        </w:rPr>
        <w:t xml:space="preserve"> Наргинского</w:t>
      </w:r>
      <w:r w:rsidRPr="00EF2D0C">
        <w:t xml:space="preserve"> сельского поселения, за исключением земельных участков, принадлежащих физическим лицам и хозяйствующим субъектам на праве собственности или ином законном основании, а также организует уборку прилегающей территории.</w:t>
      </w:r>
    </w:p>
    <w:p w:rsidR="007120A4" w:rsidRPr="00EF2D0C" w:rsidRDefault="007120A4" w:rsidP="007120A4">
      <w:pPr>
        <w:ind w:firstLine="592"/>
        <w:jc w:val="both"/>
      </w:pPr>
      <w:r w:rsidRPr="00EF2D0C">
        <w:t>2.3. Благоустройство территории</w:t>
      </w:r>
      <w:r w:rsidRPr="00EF2D0C">
        <w:rPr>
          <w:bCs/>
        </w:rPr>
        <w:t xml:space="preserve"> Наргинского</w:t>
      </w:r>
      <w:r w:rsidRPr="00EF2D0C">
        <w:t xml:space="preserve"> сельского поселения обеспечивается:</w:t>
      </w:r>
    </w:p>
    <w:p w:rsidR="007120A4" w:rsidRPr="00EF2D0C" w:rsidRDefault="007120A4" w:rsidP="007120A4">
      <w:pPr>
        <w:ind w:firstLine="592"/>
        <w:jc w:val="both"/>
      </w:pPr>
      <w:r w:rsidRPr="00EF2D0C">
        <w:t xml:space="preserve">2.3.1. Ответственным специалистом администрации </w:t>
      </w:r>
      <w:r w:rsidRPr="00EF2D0C">
        <w:rPr>
          <w:bCs/>
        </w:rPr>
        <w:t>Наргинского</w:t>
      </w:r>
      <w:r w:rsidRPr="00EF2D0C">
        <w:rPr>
          <w:b/>
          <w:bCs/>
        </w:rPr>
        <w:t xml:space="preserve"> </w:t>
      </w:r>
      <w:r w:rsidRPr="00EF2D0C">
        <w:t>сельского поселения в сфере благоустройства.</w:t>
      </w:r>
    </w:p>
    <w:p w:rsidR="007120A4" w:rsidRPr="00EF2D0C" w:rsidRDefault="007120A4" w:rsidP="007120A4">
      <w:pPr>
        <w:ind w:firstLine="592"/>
        <w:jc w:val="both"/>
      </w:pPr>
      <w:r w:rsidRPr="00EF2D0C">
        <w:t>2.3.2. Собственниками и (или) иными законными владельцами земельных участков, зданий, строений, сооружений, если иное не установлено законом или договором.</w:t>
      </w:r>
    </w:p>
    <w:p w:rsidR="007120A4" w:rsidRPr="00EF2D0C" w:rsidRDefault="007120A4" w:rsidP="007120A4">
      <w:pPr>
        <w:ind w:firstLine="592"/>
        <w:jc w:val="both"/>
      </w:pPr>
      <w:r w:rsidRPr="00EF2D0C">
        <w:t>2.3. На   улицах, остановочных пунктах, у предприятий, торговых объектов и в иных общественных местах должны быть установлены контейнеры для сбора мусора в соответствии с действующими санитарными правилами и нормами. Установка контейнеров производится собственниками и (или) иными законными владельцами объектов или лицами, осуществляющими по договору содержание территорий.</w:t>
      </w:r>
    </w:p>
    <w:p w:rsidR="007120A4" w:rsidRPr="00EF2D0C" w:rsidRDefault="007120A4" w:rsidP="007120A4">
      <w:pPr>
        <w:pStyle w:val="ConsPlusNormal"/>
        <w:widowControl/>
        <w:ind w:firstLine="540"/>
        <w:jc w:val="both"/>
        <w:rPr>
          <w:rFonts w:ascii="Times New Roman" w:hAnsi="Times New Roman" w:cs="Times New Roman"/>
        </w:rPr>
      </w:pPr>
      <w:r w:rsidRPr="00EF2D0C">
        <w:rPr>
          <w:rFonts w:ascii="Times New Roman" w:hAnsi="Times New Roman" w:cs="Times New Roman"/>
        </w:rPr>
        <w:t>2.4. Очистка контейнеров производится систематически по мере их заполнения мусором. За содержание контейнеров в чистоте несут ответственность юридические и физические лица, обязанные осуществлять уборку территории.</w:t>
      </w:r>
    </w:p>
    <w:p w:rsidR="007120A4" w:rsidRPr="00EF2D0C" w:rsidRDefault="007120A4" w:rsidP="007120A4">
      <w:pPr>
        <w:pStyle w:val="ConsPlusNormal"/>
        <w:widowControl/>
        <w:ind w:firstLine="540"/>
        <w:jc w:val="both"/>
        <w:rPr>
          <w:rFonts w:ascii="Times New Roman" w:hAnsi="Times New Roman" w:cs="Times New Roman"/>
        </w:rPr>
      </w:pPr>
      <w:r w:rsidRPr="00EF2D0C">
        <w:rPr>
          <w:rFonts w:ascii="Times New Roman" w:hAnsi="Times New Roman" w:cs="Times New Roman"/>
        </w:rPr>
        <w:lastRenderedPageBreak/>
        <w:t>2.5. Общественные стационарные туалеты должны содержаться в надлежащем состоянии. Ответственность за санитарное и техническое состояние туалетов несут их собственники, владельцы, арендаторы.</w:t>
      </w:r>
    </w:p>
    <w:p w:rsidR="007120A4" w:rsidRPr="00EF2D0C" w:rsidRDefault="007120A4" w:rsidP="007120A4">
      <w:pPr>
        <w:pStyle w:val="ConsPlusNormal"/>
        <w:widowControl/>
        <w:ind w:firstLine="540"/>
        <w:jc w:val="both"/>
        <w:rPr>
          <w:rFonts w:ascii="Times New Roman" w:hAnsi="Times New Roman" w:cs="Times New Roman"/>
        </w:rPr>
      </w:pPr>
      <w:r w:rsidRPr="00EF2D0C">
        <w:rPr>
          <w:rFonts w:ascii="Times New Roman" w:hAnsi="Times New Roman" w:cs="Times New Roman"/>
        </w:rPr>
        <w:t>2.6.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7120A4" w:rsidRPr="00EF2D0C" w:rsidRDefault="007120A4" w:rsidP="007120A4">
      <w:pPr>
        <w:pStyle w:val="ConsPlusNormal"/>
        <w:widowControl/>
        <w:ind w:firstLine="540"/>
        <w:jc w:val="both"/>
        <w:rPr>
          <w:rFonts w:ascii="Times New Roman" w:hAnsi="Times New Roman" w:cs="Times New Roman"/>
        </w:rPr>
      </w:pPr>
      <w:r w:rsidRPr="00EF2D0C">
        <w:rPr>
          <w:rFonts w:ascii="Times New Roman" w:hAnsi="Times New Roman" w:cs="Times New Roman"/>
        </w:rPr>
        <w:t xml:space="preserve">2.10. Периодичность выполнения работ по благоустройству устанавливается </w:t>
      </w:r>
      <w:r w:rsidRPr="00EF2D0C">
        <w:rPr>
          <w:rFonts w:ascii="Times New Roman" w:hAnsi="Times New Roman" w:cs="Times New Roman"/>
          <w:bCs/>
        </w:rPr>
        <w:t>Администрацией Наргинского сельского поселения</w:t>
      </w:r>
      <w:r w:rsidRPr="00EF2D0C">
        <w:rPr>
          <w:rFonts w:ascii="Times New Roman" w:hAnsi="Times New Roman" w:cs="Times New Roman"/>
          <w:b/>
          <w:bCs/>
        </w:rPr>
        <w:t xml:space="preserve"> </w:t>
      </w:r>
      <w:r w:rsidRPr="00EF2D0C">
        <w:rPr>
          <w:rFonts w:ascii="Times New Roman" w:hAnsi="Times New Roman" w:cs="Times New Roman"/>
        </w:rPr>
        <w:t>с учетом обеспечения должного санитарного и технического состояния объектов.</w:t>
      </w:r>
    </w:p>
    <w:p w:rsidR="007120A4" w:rsidRPr="00EF2D0C" w:rsidRDefault="007120A4" w:rsidP="007120A4">
      <w:pPr>
        <w:ind w:firstLine="592"/>
        <w:jc w:val="both"/>
      </w:pPr>
    </w:p>
    <w:p w:rsidR="007120A4" w:rsidRPr="00EF2D0C" w:rsidRDefault="007120A4" w:rsidP="007120A4">
      <w:pPr>
        <w:pStyle w:val="a5"/>
        <w:spacing w:before="0" w:beforeAutospacing="0" w:after="0" w:afterAutospacing="0"/>
        <w:ind w:firstLine="709"/>
        <w:jc w:val="center"/>
        <w:rPr>
          <w:sz w:val="20"/>
          <w:szCs w:val="20"/>
        </w:rPr>
      </w:pPr>
      <w:r w:rsidRPr="00EF2D0C">
        <w:rPr>
          <w:b/>
          <w:bCs/>
          <w:sz w:val="20"/>
          <w:szCs w:val="20"/>
        </w:rPr>
        <w:t>3. Общие требования к созданию и состоянию объектов благоустройства и их отдельных элементов</w:t>
      </w:r>
    </w:p>
    <w:p w:rsidR="007120A4" w:rsidRPr="00EF2D0C" w:rsidRDefault="007120A4" w:rsidP="007120A4">
      <w:pPr>
        <w:pStyle w:val="a5"/>
        <w:spacing w:before="0" w:beforeAutospacing="0" w:after="0" w:afterAutospacing="0"/>
        <w:ind w:firstLine="709"/>
        <w:jc w:val="both"/>
        <w:rPr>
          <w:sz w:val="20"/>
          <w:szCs w:val="20"/>
        </w:rPr>
      </w:pPr>
      <w:r w:rsidRPr="00EF2D0C">
        <w:rPr>
          <w:b/>
          <w:bCs/>
          <w:sz w:val="20"/>
          <w:szCs w:val="20"/>
        </w:rPr>
        <w:t>             </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 xml:space="preserve">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3.3. Элементы благоустройства территории могут быть как типовыми, так и выполненными по специально разработанному проекту.</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 xml:space="preserve">3.6.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3.7. </w:t>
      </w:r>
      <w:r w:rsidRPr="00EF2D0C">
        <w:rPr>
          <w:sz w:val="20"/>
          <w:szCs w:val="20"/>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shd w:val="clear" w:color="auto" w:fill="FFFFFF"/>
        </w:rPr>
        <w:t xml:space="preserve">Снос и (или) пересадка, обрезка зеленых насаждений на территории </w:t>
      </w:r>
      <w:r w:rsidRPr="00EF2D0C">
        <w:rPr>
          <w:bCs/>
          <w:sz w:val="20"/>
          <w:szCs w:val="20"/>
        </w:rPr>
        <w:t>Наргинского</w:t>
      </w:r>
      <w:r w:rsidRPr="00EF2D0C">
        <w:rPr>
          <w:b/>
          <w:bCs/>
          <w:sz w:val="20"/>
          <w:szCs w:val="20"/>
        </w:rPr>
        <w:t xml:space="preserve"> </w:t>
      </w:r>
      <w:r w:rsidRPr="00EF2D0C">
        <w:rPr>
          <w:sz w:val="20"/>
          <w:szCs w:val="20"/>
          <w:shd w:val="clear" w:color="auto" w:fill="FFFFFF"/>
        </w:rPr>
        <w:t xml:space="preserve">сельского поселения производится в порядке, утверждаемом Администрацией </w:t>
      </w:r>
      <w:r w:rsidRPr="00EF2D0C">
        <w:rPr>
          <w:bCs/>
          <w:sz w:val="20"/>
          <w:szCs w:val="20"/>
        </w:rPr>
        <w:t>Наргинского</w:t>
      </w:r>
      <w:r w:rsidRPr="00EF2D0C">
        <w:rPr>
          <w:sz w:val="20"/>
          <w:szCs w:val="20"/>
          <w:shd w:val="clear" w:color="auto" w:fill="FFFFFF"/>
        </w:rPr>
        <w:t xml:space="preserve"> сельского поселения.</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3.9. Запрещается посадка деревьев в пределах охранных зон подземных коммуникаций.</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3.10.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7120A4" w:rsidRPr="00EF2D0C" w:rsidRDefault="007120A4" w:rsidP="007120A4">
      <w:pPr>
        <w:pStyle w:val="a5"/>
        <w:spacing w:before="0" w:beforeAutospacing="0" w:after="0" w:afterAutospacing="0"/>
        <w:ind w:firstLine="567"/>
        <w:jc w:val="both"/>
        <w:rPr>
          <w:sz w:val="20"/>
          <w:szCs w:val="20"/>
        </w:rPr>
      </w:pPr>
      <w:r w:rsidRPr="00EF2D0C">
        <w:rPr>
          <w:sz w:val="20"/>
          <w:szCs w:val="20"/>
        </w:rPr>
        <w:t>3.20. Освещение.</w:t>
      </w:r>
    </w:p>
    <w:p w:rsidR="007120A4" w:rsidRPr="00EF2D0C" w:rsidRDefault="007120A4" w:rsidP="007120A4">
      <w:pPr>
        <w:pStyle w:val="s1"/>
        <w:spacing w:before="0" w:beforeAutospacing="0" w:after="0" w:afterAutospacing="0"/>
        <w:ind w:firstLine="567"/>
        <w:jc w:val="both"/>
        <w:rPr>
          <w:sz w:val="20"/>
          <w:szCs w:val="20"/>
        </w:rPr>
      </w:pPr>
      <w:r w:rsidRPr="00EF2D0C">
        <w:rPr>
          <w:sz w:val="20"/>
          <w:szCs w:val="20"/>
        </w:rPr>
        <w:t xml:space="preserve">3.20.1. На территории </w:t>
      </w:r>
      <w:r w:rsidRPr="00EF2D0C">
        <w:rPr>
          <w:bCs/>
          <w:sz w:val="20"/>
          <w:szCs w:val="20"/>
        </w:rPr>
        <w:t>Наргинского</w:t>
      </w:r>
      <w:r w:rsidRPr="00EF2D0C">
        <w:rPr>
          <w:sz w:val="20"/>
          <w:szCs w:val="20"/>
        </w:rPr>
        <w:t xml:space="preserve"> сельского </w:t>
      </w:r>
      <w:proofErr w:type="gramStart"/>
      <w:r w:rsidRPr="00EF2D0C">
        <w:rPr>
          <w:sz w:val="20"/>
          <w:szCs w:val="20"/>
        </w:rPr>
        <w:t>поселения  предусматриваются</w:t>
      </w:r>
      <w:proofErr w:type="gramEnd"/>
      <w:r w:rsidRPr="00EF2D0C">
        <w:rPr>
          <w:sz w:val="20"/>
          <w:szCs w:val="20"/>
        </w:rPr>
        <w:t xml:space="preserve"> следующие виды освещения: утилитарное наружное.</w:t>
      </w:r>
    </w:p>
    <w:p w:rsidR="007120A4" w:rsidRPr="00EF2D0C" w:rsidRDefault="007120A4" w:rsidP="007120A4">
      <w:pPr>
        <w:pStyle w:val="s1"/>
        <w:spacing w:before="0" w:beforeAutospacing="0" w:after="0" w:afterAutospacing="0"/>
        <w:ind w:firstLine="567"/>
        <w:jc w:val="both"/>
        <w:rPr>
          <w:sz w:val="20"/>
          <w:szCs w:val="20"/>
        </w:rPr>
      </w:pPr>
      <w:r w:rsidRPr="00EF2D0C">
        <w:rPr>
          <w:sz w:val="20"/>
          <w:szCs w:val="20"/>
        </w:rPr>
        <w:t>3.20.2. При проектировании каждой группы осветительных установок необходимо обеспечивать:</w:t>
      </w:r>
    </w:p>
    <w:p w:rsidR="007120A4" w:rsidRPr="00EF2D0C" w:rsidRDefault="007120A4" w:rsidP="007120A4">
      <w:pPr>
        <w:pStyle w:val="s1"/>
        <w:spacing w:before="0" w:beforeAutospacing="0" w:after="0" w:afterAutospacing="0"/>
        <w:ind w:firstLine="567"/>
        <w:jc w:val="both"/>
        <w:rPr>
          <w:sz w:val="20"/>
          <w:szCs w:val="20"/>
        </w:rPr>
      </w:pPr>
      <w:r w:rsidRPr="00EF2D0C">
        <w:rPr>
          <w:sz w:val="20"/>
          <w:szCs w:val="20"/>
        </w:rPr>
        <w:t>- экономичность и энергоэффективность применяемых установок, рациональное распределение и использование электроэнергии;</w:t>
      </w:r>
    </w:p>
    <w:p w:rsidR="007120A4" w:rsidRPr="00EF2D0C" w:rsidRDefault="007120A4" w:rsidP="007120A4">
      <w:pPr>
        <w:pStyle w:val="s1"/>
        <w:spacing w:before="0" w:beforeAutospacing="0" w:after="0" w:afterAutospacing="0"/>
        <w:ind w:firstLine="567"/>
        <w:jc w:val="both"/>
        <w:rPr>
          <w:sz w:val="20"/>
          <w:szCs w:val="20"/>
        </w:rPr>
      </w:pPr>
      <w:r w:rsidRPr="00EF2D0C">
        <w:rPr>
          <w:sz w:val="20"/>
          <w:szCs w:val="20"/>
        </w:rPr>
        <w:t>- эстетику элементов осветительных установок, их дизайн, качество материалов и изделий с учетом восприятия в дневное и ночное время;</w:t>
      </w:r>
    </w:p>
    <w:p w:rsidR="007120A4" w:rsidRPr="00EF2D0C" w:rsidRDefault="007120A4" w:rsidP="007120A4">
      <w:pPr>
        <w:pStyle w:val="s1"/>
        <w:spacing w:before="0" w:beforeAutospacing="0" w:after="0" w:afterAutospacing="0"/>
        <w:ind w:firstLine="567"/>
        <w:jc w:val="both"/>
        <w:rPr>
          <w:sz w:val="20"/>
          <w:szCs w:val="20"/>
        </w:rPr>
      </w:pPr>
      <w:r w:rsidRPr="00EF2D0C">
        <w:rPr>
          <w:sz w:val="20"/>
          <w:szCs w:val="20"/>
        </w:rPr>
        <w:t>- удобство обслуживания и управления при разных режимах работы установок.</w:t>
      </w:r>
    </w:p>
    <w:p w:rsidR="007120A4" w:rsidRPr="00EF2D0C" w:rsidRDefault="007120A4" w:rsidP="007120A4">
      <w:pPr>
        <w:pStyle w:val="s1"/>
        <w:spacing w:before="0" w:beforeAutospacing="0" w:after="0" w:afterAutospacing="0"/>
        <w:ind w:firstLine="567"/>
        <w:jc w:val="both"/>
        <w:rPr>
          <w:sz w:val="20"/>
          <w:szCs w:val="20"/>
        </w:rPr>
      </w:pPr>
      <w:r w:rsidRPr="00EF2D0C">
        <w:rPr>
          <w:sz w:val="20"/>
          <w:szCs w:val="20"/>
        </w:rPr>
        <w:t>3.20.3. Утилитарное наружное освещение (далее - УО) осуществляется стационарными установками освещения дорожных покрытий и пространств в транспортных и пешеходных зонах. Установки УО, как правило, подразделяют на обычные, высокомачтовые, парапетные, газонные и встроенные.</w:t>
      </w:r>
    </w:p>
    <w:p w:rsidR="007120A4" w:rsidRPr="00EF2D0C" w:rsidRDefault="007120A4" w:rsidP="007120A4">
      <w:pPr>
        <w:pStyle w:val="s1"/>
        <w:spacing w:before="0" w:beforeAutospacing="0" w:after="0" w:afterAutospacing="0"/>
        <w:ind w:firstLine="567"/>
        <w:jc w:val="both"/>
        <w:rPr>
          <w:sz w:val="20"/>
          <w:szCs w:val="20"/>
        </w:rPr>
      </w:pPr>
      <w:r w:rsidRPr="00EF2D0C">
        <w:rPr>
          <w:sz w:val="20"/>
          <w:szCs w:val="20"/>
          <w:shd w:val="clear" w:color="auto" w:fill="FFFFFF"/>
        </w:rPr>
        <w:lastRenderedPageBreak/>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r w:rsidRPr="00EF2D0C">
        <w:rPr>
          <w:sz w:val="20"/>
          <w:szCs w:val="20"/>
        </w:rPr>
        <w:t xml:space="preserve"> </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3.21. Детские и спортивные площадки</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3.21.1. Детские и спортивные площадки должны:</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 регулярно подметаться;</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 очищаться от снега в зимнее время;</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 содержаться в надлежащем техническом состоянии, быть покрашены.</w:t>
      </w:r>
    </w:p>
    <w:p w:rsidR="007120A4" w:rsidRPr="00EF2D0C" w:rsidRDefault="007120A4" w:rsidP="007120A4">
      <w:pPr>
        <w:ind w:firstLine="592"/>
        <w:jc w:val="both"/>
      </w:pPr>
      <w:r w:rsidRPr="00EF2D0C">
        <w:t xml:space="preserve">  3.21.2. Окраску ограждений и строений на детских и спортивных площадках следует производить не реже 1 раза в год.</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3.21.3. Требования к игровому и спортивному оборудованию, установленному на придомовой территории:</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3.21.3.1.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3.21.3.2.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3.21.3.3.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3.22. Площадки отдыха.</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3.22.1.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3.23. Ограждения.</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3.23.1. Устройство ограждений является дополнительным элементом благоустройства. В целях благоустройства на территории муниципального образования следует предусматривать применение различных видов ограждений:</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3.23.1.1. Газонные ограждения (высота 0,3 - 0,5 м).</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3.23.1.2. Ограды: низкие (высота 0,5 - 1,0 м), средние (высота 1,0 - 1,5 м), высокие (высота 1,5 - 2,0 м).</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3.23.13. Ограждения спортивных площадок (высота 2,5 - 3,0 м).</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3.23.1.4. Декоративные ограждения (высота 1,2 - 2,0 м).</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3.23.1.5. Технические ограждения (высота в соответствии с действующими нормами).</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3.23.1.6. Ограждения должны выполняться из высококачественных материалов, иметь единый характер в границах объекта благоустройства территории.</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3.23.2.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3.24. Малые архитектурные формы.</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3.24.1. При проектировании и выборе малых архитектурных форм рекомендуется пользоваться каталогами сертифицированных изделий.</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3.24.2. Основными требованиями к малым архитектурным формам являются:</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3.24.2.1. Соответствие характеру архитектурного и ландшафтного окружения элементов благоустройства территории.</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3.24.2.2.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3.24.2.3. Прочность, надежность, безопасность конструкции.</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3.25. Палисадники.</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 xml:space="preserve">3.25.1. Палисадник может размещаться в сторону улицы между жилым домом и "красной" линией, при возможности его устройства. </w:t>
      </w:r>
    </w:p>
    <w:p w:rsidR="007120A4" w:rsidRPr="00EF2D0C" w:rsidRDefault="007120A4" w:rsidP="007120A4">
      <w:pPr>
        <w:pStyle w:val="a5"/>
        <w:spacing w:before="0" w:beforeAutospacing="0" w:after="0" w:afterAutospacing="0"/>
        <w:ind w:firstLine="709"/>
        <w:jc w:val="both"/>
        <w:rPr>
          <w:sz w:val="20"/>
          <w:szCs w:val="20"/>
        </w:rPr>
      </w:pPr>
      <w:bookmarkStart w:id="1" w:name="sub_220"/>
      <w:r w:rsidRPr="00EF2D0C">
        <w:rPr>
          <w:sz w:val="20"/>
          <w:szCs w:val="20"/>
        </w:rPr>
        <w:t>3.25.2. Обладатель палисадника обязан:</w:t>
      </w:r>
      <w:bookmarkEnd w:id="1"/>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 использовать палисадник только для целей озеленения и улучшения эстетического восприятия;</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 содержать палисадник в надлежащем состоянии;</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 своевременно производить ремонт ограждения, садового инвентаря и оборудования;</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 осуществлять другие мероприятия, предусмотренные настоящими Правилами.</w:t>
      </w:r>
    </w:p>
    <w:p w:rsidR="007120A4" w:rsidRPr="00EF2D0C" w:rsidRDefault="007120A4" w:rsidP="007120A4">
      <w:pPr>
        <w:pStyle w:val="a5"/>
        <w:spacing w:before="0" w:beforeAutospacing="0" w:after="0" w:afterAutospacing="0"/>
        <w:ind w:firstLine="709"/>
        <w:jc w:val="both"/>
        <w:rPr>
          <w:sz w:val="20"/>
          <w:szCs w:val="20"/>
        </w:rPr>
      </w:pPr>
      <w:bookmarkStart w:id="2" w:name="sub_221"/>
      <w:r w:rsidRPr="00EF2D0C">
        <w:rPr>
          <w:sz w:val="20"/>
          <w:szCs w:val="20"/>
        </w:rPr>
        <w:t>3.25.3. Запрещается:</w:t>
      </w:r>
      <w:bookmarkEnd w:id="2"/>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 захламлять, складировать дрова, пило- и стройматериалы, валить мусор, размещать транспортные средства, иную технику и оборудование на занятой палисадником территории;</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lastRenderedPageBreak/>
        <w:t>- устройство ограждения палисадника, препятствующего проезду пожарных машин и другой спецтехники;</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 содержать на территории палисадника домашний скот и птицу;</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 ухудшать условия эксплуатации жилищного фонда, кабельных сетей, подземных сооружений, безопасности движения транспорта и пешеходов, мешать работе наружного освещения.</w:t>
      </w:r>
    </w:p>
    <w:p w:rsidR="007120A4" w:rsidRPr="00EF2D0C" w:rsidRDefault="007120A4" w:rsidP="007120A4">
      <w:pPr>
        <w:pStyle w:val="a5"/>
        <w:spacing w:before="0" w:beforeAutospacing="0" w:after="0" w:afterAutospacing="0"/>
        <w:ind w:firstLine="709"/>
        <w:jc w:val="both"/>
        <w:rPr>
          <w:sz w:val="20"/>
          <w:szCs w:val="20"/>
        </w:rPr>
      </w:pPr>
      <w:bookmarkStart w:id="3" w:name="sub_222"/>
      <w:r w:rsidRPr="00EF2D0C">
        <w:rPr>
          <w:sz w:val="20"/>
          <w:szCs w:val="20"/>
        </w:rPr>
        <w:t xml:space="preserve">3.25.4. По требованию государственной жилищной инспекции, государственного органа по охране памятников истории и культуры, Администрации </w:t>
      </w:r>
      <w:proofErr w:type="gramStart"/>
      <w:r w:rsidRPr="00EF2D0C">
        <w:rPr>
          <w:bCs/>
          <w:sz w:val="20"/>
          <w:szCs w:val="20"/>
        </w:rPr>
        <w:t>Пригородного</w:t>
      </w:r>
      <w:r w:rsidRPr="00EF2D0C">
        <w:rPr>
          <w:sz w:val="20"/>
          <w:szCs w:val="20"/>
        </w:rPr>
        <w:t xml:space="preserve">  сельского</w:t>
      </w:r>
      <w:proofErr w:type="gramEnd"/>
      <w:r w:rsidRPr="00EF2D0C">
        <w:rPr>
          <w:sz w:val="20"/>
          <w:szCs w:val="20"/>
        </w:rPr>
        <w:t xml:space="preserve"> поселения, владельцев инженерных сетей обладатель палисадника должен предоставить к ним беспрепятственный доступ и в случае необходимости демонтировать ограждение, произвести вырубку зеленых насаждений и выполнить другие законные требования в назначенные сроки.</w:t>
      </w:r>
      <w:bookmarkEnd w:id="3"/>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3.26. Информационные указатели, вывески, рекламные конструкции.</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3.26.1. Запрещено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 xml:space="preserve">3.26.2. Расклейка газет, афиш, плакатов, различного рода объявлений разрешается только на специально установленных стендах. </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3.26.3.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 </w:t>
      </w:r>
    </w:p>
    <w:p w:rsidR="007120A4" w:rsidRPr="00EF2D0C" w:rsidRDefault="007120A4" w:rsidP="007120A4">
      <w:pPr>
        <w:ind w:firstLine="540"/>
        <w:jc w:val="center"/>
        <w:outlineLvl w:val="0"/>
        <w:rPr>
          <w:b/>
          <w:bCs/>
        </w:rPr>
      </w:pPr>
      <w:r w:rsidRPr="00EF2D0C">
        <w:rPr>
          <w:b/>
          <w:bCs/>
        </w:rPr>
        <w:t>4.  Содержание и уборка отдельных видов территорий</w:t>
      </w:r>
    </w:p>
    <w:p w:rsidR="007120A4" w:rsidRPr="00EF2D0C" w:rsidRDefault="007120A4" w:rsidP="007120A4">
      <w:pPr>
        <w:ind w:firstLine="592"/>
      </w:pPr>
      <w:r w:rsidRPr="00EF2D0C">
        <w:t>4.1. Прилегающие территории</w:t>
      </w:r>
    </w:p>
    <w:p w:rsidR="007120A4" w:rsidRPr="00EF2D0C" w:rsidRDefault="007120A4" w:rsidP="007120A4">
      <w:pPr>
        <w:ind w:firstLine="592"/>
        <w:jc w:val="both"/>
      </w:pPr>
      <w:r w:rsidRPr="00EF2D0C">
        <w:t>4.1.1. Хозяйствующие субъекты и физические лица осуществляют содержание и уборку территории земельного участка, принадлежащего им на праве собственности и (или) ином законном основании, а также зданий, строений, сооружений и прилегающей территории в объеме, предусмотренном действующим законодательством и настоящими Правилами, самостоятельно или посредством привлечения на договорной основе физических или юридических лиц.</w:t>
      </w:r>
    </w:p>
    <w:p w:rsidR="007120A4" w:rsidRPr="00EF2D0C" w:rsidRDefault="007120A4" w:rsidP="007120A4">
      <w:pPr>
        <w:ind w:firstLine="592"/>
        <w:jc w:val="both"/>
      </w:pPr>
      <w:r w:rsidRPr="00EF2D0C">
        <w:t xml:space="preserve">4.1.2. Собственники и (или) иные законные владельцы зданий, </w:t>
      </w:r>
      <w:proofErr w:type="gramStart"/>
      <w:r w:rsidRPr="00EF2D0C">
        <w:t>строений,  сооружений</w:t>
      </w:r>
      <w:proofErr w:type="gramEnd"/>
      <w:r w:rsidRPr="00EF2D0C">
        <w:t xml:space="preserve">, земельных участков вправе заключать с администрацией </w:t>
      </w:r>
      <w:r w:rsidRPr="00EF2D0C">
        <w:rPr>
          <w:bCs/>
        </w:rPr>
        <w:t>Наргинского</w:t>
      </w:r>
      <w:r w:rsidRPr="00EF2D0C">
        <w:t xml:space="preserve">  сельского поселения соглашение по благоустройству территории общего пользования сверх установленных настоящими Правилами обязательств по уборке прилегающих территорий, как в пределах, так и за пределами границ, определенных настоящими Правилами.</w:t>
      </w:r>
    </w:p>
    <w:p w:rsidR="007120A4" w:rsidRPr="00EF2D0C" w:rsidRDefault="007120A4" w:rsidP="007120A4">
      <w:pPr>
        <w:ind w:firstLine="592"/>
        <w:jc w:val="both"/>
      </w:pPr>
      <w:r w:rsidRPr="00EF2D0C">
        <w:t>4.1.3. Уборка прилегающей территории включает в себя выполнение следующих видов работ:</w:t>
      </w:r>
    </w:p>
    <w:p w:rsidR="007120A4" w:rsidRPr="00EF2D0C" w:rsidRDefault="007120A4" w:rsidP="007120A4">
      <w:pPr>
        <w:ind w:firstLine="592"/>
        <w:jc w:val="both"/>
      </w:pPr>
      <w:r w:rsidRPr="00EF2D0C">
        <w:t>скашивание травы (высота травяного покрова не должна превышать 20 см);</w:t>
      </w:r>
    </w:p>
    <w:p w:rsidR="007120A4" w:rsidRPr="00EF2D0C" w:rsidRDefault="007120A4" w:rsidP="007120A4">
      <w:pPr>
        <w:ind w:firstLine="592"/>
        <w:jc w:val="both"/>
      </w:pPr>
      <w:r w:rsidRPr="00EF2D0C">
        <w:t>уборка мусора;</w:t>
      </w:r>
    </w:p>
    <w:p w:rsidR="007120A4" w:rsidRPr="00EF2D0C" w:rsidRDefault="007120A4" w:rsidP="007120A4">
      <w:pPr>
        <w:ind w:firstLine="592"/>
        <w:jc w:val="both"/>
      </w:pPr>
      <w:r w:rsidRPr="00EF2D0C">
        <w:t>подметание в весенне-летний период пешеходных коммуникаций,</w:t>
      </w:r>
    </w:p>
    <w:p w:rsidR="007120A4" w:rsidRPr="00EF2D0C" w:rsidRDefault="007120A4" w:rsidP="007120A4">
      <w:pPr>
        <w:ind w:firstLine="592"/>
        <w:jc w:val="both"/>
      </w:pPr>
      <w:r w:rsidRPr="00EF2D0C">
        <w:t>сгребание и подметание снега, устранение наледи, обработка противогололедными материалами в зимний период пешеходных коммуникаций, </w:t>
      </w:r>
    </w:p>
    <w:p w:rsidR="007120A4" w:rsidRPr="00EF2D0C" w:rsidRDefault="007120A4" w:rsidP="007120A4">
      <w:pPr>
        <w:ind w:firstLine="592"/>
        <w:jc w:val="both"/>
      </w:pPr>
      <w:r w:rsidRPr="00EF2D0C">
        <w:t>содержание элементов озеленения.</w:t>
      </w:r>
    </w:p>
    <w:p w:rsidR="007120A4" w:rsidRPr="00EF2D0C" w:rsidRDefault="007120A4" w:rsidP="007120A4">
      <w:pPr>
        <w:spacing w:after="1" w:line="220" w:lineRule="atLeast"/>
        <w:ind w:firstLine="708"/>
        <w:jc w:val="both"/>
      </w:pPr>
      <w:r w:rsidRPr="00EF2D0C">
        <w:t>4.1.4. Организация и осуществление уборочных работ возлагаются:</w:t>
      </w:r>
    </w:p>
    <w:p w:rsidR="007120A4" w:rsidRPr="00EF2D0C" w:rsidRDefault="007120A4" w:rsidP="007120A4">
      <w:pPr>
        <w:spacing w:after="1" w:line="220" w:lineRule="atLeast"/>
        <w:ind w:firstLine="708"/>
        <w:jc w:val="both"/>
      </w:pPr>
      <w:r w:rsidRPr="00EF2D0C">
        <w:t>-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7120A4" w:rsidRPr="00EF2D0C" w:rsidRDefault="007120A4" w:rsidP="007120A4">
      <w:pPr>
        <w:spacing w:after="1" w:line="220" w:lineRule="atLeast"/>
        <w:ind w:firstLine="708"/>
        <w:jc w:val="both"/>
      </w:pPr>
      <w:r w:rsidRPr="00EF2D0C">
        <w:t>-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7120A4" w:rsidRPr="00EF2D0C" w:rsidRDefault="007120A4" w:rsidP="007120A4">
      <w:pPr>
        <w:spacing w:after="1" w:line="220" w:lineRule="atLeast"/>
        <w:ind w:firstLine="708"/>
        <w:jc w:val="both"/>
      </w:pPr>
      <w:r w:rsidRPr="00EF2D0C">
        <w:t>-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rsidR="007120A4" w:rsidRPr="00EF2D0C" w:rsidRDefault="007120A4" w:rsidP="007120A4">
      <w:pPr>
        <w:spacing w:after="1" w:line="220" w:lineRule="atLeast"/>
        <w:ind w:firstLine="708"/>
        <w:jc w:val="both"/>
      </w:pPr>
      <w:r w:rsidRPr="00EF2D0C">
        <w:t>- По объектам озелененных территорий (в том числе парки, скверы, зоны отдыха, газоны вдоль проезжей части дорог, зеленые зоны распределительных полос, водоохранные зоны вдоль рек) - на собственников указанных объектов, если иное не предусмотрено законом или договором.</w:t>
      </w:r>
    </w:p>
    <w:p w:rsidR="007120A4" w:rsidRPr="00EF2D0C" w:rsidRDefault="007120A4" w:rsidP="007120A4">
      <w:pPr>
        <w:spacing w:after="1" w:line="220" w:lineRule="atLeast"/>
        <w:ind w:firstLine="708"/>
        <w:jc w:val="both"/>
      </w:pPr>
      <w:r w:rsidRPr="00EF2D0C">
        <w:t>-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7120A4" w:rsidRPr="00EF2D0C" w:rsidRDefault="007120A4" w:rsidP="007120A4">
      <w:pPr>
        <w:spacing w:after="1" w:line="220" w:lineRule="atLeast"/>
        <w:ind w:firstLine="708"/>
        <w:jc w:val="both"/>
      </w:pPr>
      <w:r w:rsidRPr="00EF2D0C">
        <w:t>- По автомоечным постам, автостоянкам, автозаправочным станциям в границах отведенного земельного участка - на их собственников, если иное не предусмотрено законом или договором.</w:t>
      </w:r>
    </w:p>
    <w:p w:rsidR="007120A4" w:rsidRPr="00EF2D0C" w:rsidRDefault="007120A4" w:rsidP="007120A4">
      <w:pPr>
        <w:spacing w:after="1" w:line="220" w:lineRule="atLeast"/>
        <w:ind w:firstLine="708"/>
        <w:jc w:val="both"/>
      </w:pPr>
      <w:r w:rsidRPr="00EF2D0C">
        <w:t>- По ограждениям - на организации, в собственности которых находятся ограждения.</w:t>
      </w:r>
    </w:p>
    <w:p w:rsidR="007120A4" w:rsidRPr="00EF2D0C" w:rsidRDefault="007120A4" w:rsidP="007120A4">
      <w:pPr>
        <w:spacing w:after="1" w:line="220" w:lineRule="atLeast"/>
        <w:ind w:firstLine="708"/>
        <w:jc w:val="both"/>
      </w:pPr>
      <w:r w:rsidRPr="00EF2D0C">
        <w:t>- По остановочным пунктам - на собственников сооружений, если иное не предусмотрено законом или договором.</w:t>
      </w:r>
    </w:p>
    <w:p w:rsidR="007120A4" w:rsidRPr="00EF2D0C" w:rsidRDefault="007120A4" w:rsidP="007120A4">
      <w:pPr>
        <w:spacing w:after="1" w:line="220" w:lineRule="atLeast"/>
        <w:ind w:firstLine="708"/>
        <w:jc w:val="both"/>
      </w:pPr>
      <w:r w:rsidRPr="00EF2D0C">
        <w:t>-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7120A4" w:rsidRPr="00EF2D0C" w:rsidRDefault="007120A4" w:rsidP="007120A4">
      <w:pPr>
        <w:ind w:firstLine="592"/>
        <w:jc w:val="both"/>
      </w:pPr>
      <w:r w:rsidRPr="00EF2D0C">
        <w:t xml:space="preserve">-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w:t>
      </w:r>
      <w:r w:rsidRPr="00EF2D0C">
        <w:lastRenderedPageBreak/>
        <w:t>помещениями на праве хозяйственного ведения или оперативного управления, пропорционально занимаемым площадям.</w:t>
      </w:r>
    </w:p>
    <w:p w:rsidR="007120A4" w:rsidRPr="00EF2D0C" w:rsidRDefault="007120A4" w:rsidP="007120A4">
      <w:pPr>
        <w:ind w:firstLine="592"/>
        <w:jc w:val="both"/>
      </w:pPr>
      <w:r w:rsidRPr="00EF2D0C">
        <w:t>4.2. Содержание и охрана зеленых насаждений.</w:t>
      </w:r>
    </w:p>
    <w:p w:rsidR="007120A4" w:rsidRPr="00EF2D0C" w:rsidRDefault="007120A4" w:rsidP="007120A4">
      <w:pPr>
        <w:ind w:firstLine="592"/>
        <w:jc w:val="both"/>
      </w:pPr>
      <w:r w:rsidRPr="00EF2D0C">
        <w:t>4.2.1. Ответственность за сохранность зеленых насаждений возлагается:</w:t>
      </w:r>
    </w:p>
    <w:p w:rsidR="007120A4" w:rsidRPr="00EF2D0C" w:rsidRDefault="007120A4" w:rsidP="007120A4">
      <w:pPr>
        <w:spacing w:after="1" w:line="192" w:lineRule="auto"/>
        <w:ind w:firstLine="708"/>
        <w:jc w:val="both"/>
      </w:pPr>
      <w:r w:rsidRPr="00EF2D0C">
        <w:t>на предприятия и организации, которые осуществляют содержание (текущий ремонт) объектов озеленения в парках, скверах и иных объектах озеленения общего пользования;</w:t>
      </w:r>
    </w:p>
    <w:p w:rsidR="007120A4" w:rsidRPr="00EF2D0C" w:rsidRDefault="007120A4" w:rsidP="007120A4">
      <w:pPr>
        <w:spacing w:after="1" w:line="192" w:lineRule="auto"/>
        <w:ind w:firstLine="708"/>
        <w:jc w:val="both"/>
      </w:pPr>
      <w:r w:rsidRPr="00EF2D0C">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w:t>
      </w:r>
    </w:p>
    <w:p w:rsidR="007120A4" w:rsidRPr="00EF2D0C" w:rsidRDefault="007120A4" w:rsidP="007120A4">
      <w:pPr>
        <w:spacing w:after="1" w:line="192" w:lineRule="auto"/>
        <w:ind w:firstLine="708"/>
        <w:jc w:val="both"/>
      </w:pPr>
      <w:r w:rsidRPr="00EF2D0C">
        <w:t>на предприятия, организации и учреждения независимо от форм собственности - на территориях указанных юридических лиц;</w:t>
      </w:r>
    </w:p>
    <w:p w:rsidR="007120A4" w:rsidRPr="00EF2D0C" w:rsidRDefault="007120A4" w:rsidP="007120A4">
      <w:pPr>
        <w:spacing w:after="1" w:line="192" w:lineRule="auto"/>
        <w:ind w:firstLine="708"/>
        <w:jc w:val="both"/>
      </w:pPr>
      <w:r w:rsidRPr="00EF2D0C">
        <w:t>на организации, которым отведены земельные участки для осуществления строительства, - на территориях, отведенных под застройку.</w:t>
      </w:r>
    </w:p>
    <w:p w:rsidR="007120A4" w:rsidRPr="00EF2D0C" w:rsidRDefault="007120A4" w:rsidP="007120A4">
      <w:pPr>
        <w:spacing w:after="1" w:line="192" w:lineRule="auto"/>
        <w:ind w:firstLine="708"/>
        <w:jc w:val="both"/>
      </w:pPr>
      <w:r w:rsidRPr="00EF2D0C">
        <w:t>4.2.2. Ответственные за содержание и охрану зеленых насаждений обязаны:</w:t>
      </w:r>
    </w:p>
    <w:p w:rsidR="007120A4" w:rsidRPr="00EF2D0C" w:rsidRDefault="007120A4" w:rsidP="007120A4">
      <w:pPr>
        <w:spacing w:after="1" w:line="192" w:lineRule="auto"/>
        <w:ind w:firstLine="708"/>
        <w:jc w:val="both"/>
      </w:pPr>
      <w:r w:rsidRPr="00EF2D0C">
        <w:t>4.2.2.1.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7120A4" w:rsidRPr="00EF2D0C" w:rsidRDefault="007120A4" w:rsidP="007120A4">
      <w:pPr>
        <w:spacing w:after="1" w:line="192" w:lineRule="auto"/>
        <w:ind w:firstLine="708"/>
        <w:jc w:val="both"/>
      </w:pPr>
      <w:r w:rsidRPr="00EF2D0C">
        <w:t>4.2.2.2.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 проводит компенсационное озеленение. Деревья убираются с одновременной корчевкой пней. Упавшие деревья должны быть удалены немедленно с проезжей части дорог, тротуа</w:t>
      </w:r>
      <w:r w:rsidRPr="00EF2D0C">
        <w:softHyphen/>
        <w:t>ров, от токонесущих проводов, фасадов жилых и производственных зданий, а с других территорий – в течение 6 часов с момента обнару</w:t>
      </w:r>
      <w:r w:rsidRPr="00EF2D0C">
        <w:softHyphen/>
        <w:t>жения.</w:t>
      </w:r>
    </w:p>
    <w:p w:rsidR="007120A4" w:rsidRPr="00EF2D0C" w:rsidRDefault="007120A4" w:rsidP="007120A4">
      <w:pPr>
        <w:spacing w:after="1" w:line="192" w:lineRule="auto"/>
        <w:ind w:firstLine="708"/>
        <w:jc w:val="both"/>
      </w:pPr>
      <w:r w:rsidRPr="00EF2D0C">
        <w:t>4.2.2.3. Обеспечивать своевременный ремонт ограждений зеленых насаждений.</w:t>
      </w:r>
    </w:p>
    <w:p w:rsidR="007120A4" w:rsidRPr="00EF2D0C" w:rsidRDefault="007120A4" w:rsidP="007120A4">
      <w:pPr>
        <w:spacing w:after="1" w:line="192" w:lineRule="auto"/>
        <w:ind w:firstLine="708"/>
        <w:jc w:val="both"/>
      </w:pPr>
      <w:r w:rsidRPr="00EF2D0C">
        <w:t>4.2.2.4. Поддерживать на участках озеленения чистоту и порядок, не допускать их засорения бытовыми и промышленными отходами.</w:t>
      </w:r>
    </w:p>
    <w:p w:rsidR="007120A4" w:rsidRPr="00EF2D0C" w:rsidRDefault="007120A4" w:rsidP="007120A4">
      <w:pPr>
        <w:spacing w:after="1" w:line="192" w:lineRule="auto"/>
        <w:ind w:firstLine="708"/>
        <w:jc w:val="both"/>
      </w:pPr>
      <w:r w:rsidRPr="00EF2D0C">
        <w:t>4.2.2.5. Своевременно проводить мероприятия по выявлению и борьбе с вредителями и возбудителями заболеваний зеленых насаждений.</w:t>
      </w:r>
    </w:p>
    <w:p w:rsidR="007120A4" w:rsidRPr="00EF2D0C" w:rsidRDefault="007120A4" w:rsidP="007120A4">
      <w:pPr>
        <w:spacing w:after="1" w:line="192" w:lineRule="auto"/>
        <w:ind w:firstLine="708"/>
        <w:jc w:val="both"/>
      </w:pPr>
      <w:r w:rsidRPr="00EF2D0C">
        <w:t>4.2.2.6. В период листопада производить сгребание и вывоз опавшей листвы с газонов вдоль улиц и магистралей, придомовых территорий.</w:t>
      </w:r>
    </w:p>
    <w:p w:rsidR="007120A4" w:rsidRPr="00EF2D0C" w:rsidRDefault="007120A4" w:rsidP="007120A4">
      <w:pPr>
        <w:spacing w:after="1" w:line="192" w:lineRule="auto"/>
        <w:ind w:firstLine="708"/>
        <w:jc w:val="both"/>
      </w:pPr>
      <w:r w:rsidRPr="00EF2D0C">
        <w:t>4.2.2.7.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7120A4" w:rsidRPr="00EF2D0C" w:rsidRDefault="007120A4" w:rsidP="007120A4">
      <w:pPr>
        <w:spacing w:after="1" w:line="192" w:lineRule="auto"/>
        <w:ind w:firstLine="708"/>
        <w:jc w:val="both"/>
      </w:pPr>
      <w:r w:rsidRPr="00EF2D0C">
        <w:t>4.2.2.8. Проводить стрижку и 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 Стрижка газонов производится на высоту до 3-5 см пе</w:t>
      </w:r>
      <w:r w:rsidRPr="00EF2D0C">
        <w:softHyphen/>
        <w:t>риодически при достижении травяным покровом высоты 10-15 см. Скошенная трава должна быть убрана в течение 3-х суток.</w:t>
      </w:r>
    </w:p>
    <w:p w:rsidR="007120A4" w:rsidRPr="00EF2D0C" w:rsidRDefault="007120A4" w:rsidP="007120A4">
      <w:pPr>
        <w:spacing w:after="1" w:line="192" w:lineRule="auto"/>
        <w:ind w:firstLine="708"/>
        <w:jc w:val="both"/>
      </w:pPr>
      <w:r w:rsidRPr="00EF2D0C">
        <w:t>4.2.3.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7120A4" w:rsidRPr="00EF2D0C" w:rsidRDefault="007120A4" w:rsidP="007120A4">
      <w:pPr>
        <w:spacing w:after="1" w:line="192" w:lineRule="auto"/>
        <w:ind w:firstLine="708"/>
        <w:jc w:val="both"/>
      </w:pPr>
      <w:r w:rsidRPr="00EF2D0C">
        <w:t>4.2.4. На земельных участках с зелеными насаждениями, расположенных на территориях общего пользования, запрещается:</w:t>
      </w:r>
    </w:p>
    <w:p w:rsidR="007120A4" w:rsidRPr="00EF2D0C" w:rsidRDefault="007120A4" w:rsidP="007120A4">
      <w:pPr>
        <w:spacing w:after="1" w:line="192" w:lineRule="auto"/>
        <w:ind w:firstLine="708"/>
        <w:jc w:val="both"/>
      </w:pPr>
      <w:r w:rsidRPr="00EF2D0C">
        <w:t>4.2.4.1. Устройство катков, организация игр (в том числе футбол, волейбол, городки), за исключением мест, специально отведенных для этих целей.</w:t>
      </w:r>
    </w:p>
    <w:p w:rsidR="007120A4" w:rsidRPr="00EF2D0C" w:rsidRDefault="007120A4" w:rsidP="007120A4">
      <w:pPr>
        <w:spacing w:after="1" w:line="192" w:lineRule="auto"/>
        <w:ind w:firstLine="708"/>
        <w:jc w:val="both"/>
      </w:pPr>
      <w:r w:rsidRPr="00EF2D0C">
        <w:t>4.2.4.2. Замусоривание, складирование отходов производства и потребления, предметов, оборудования, устройство несанкционированных свалок мусора.</w:t>
      </w:r>
    </w:p>
    <w:p w:rsidR="007120A4" w:rsidRPr="00EF2D0C" w:rsidRDefault="007120A4" w:rsidP="007120A4">
      <w:pPr>
        <w:spacing w:after="1" w:line="192" w:lineRule="auto"/>
        <w:ind w:firstLine="708"/>
        <w:jc w:val="both"/>
      </w:pPr>
      <w:r w:rsidRPr="00EF2D0C">
        <w:t>4.2.4.3.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7120A4" w:rsidRPr="00EF2D0C" w:rsidRDefault="007120A4" w:rsidP="007120A4">
      <w:pPr>
        <w:spacing w:after="1" w:line="192" w:lineRule="auto"/>
        <w:ind w:firstLine="708"/>
        <w:jc w:val="both"/>
      </w:pPr>
      <w:r w:rsidRPr="00EF2D0C">
        <w:t>4.2.4.4. Самовольная разработка песка, глины, растительного грунта.</w:t>
      </w:r>
    </w:p>
    <w:p w:rsidR="007120A4" w:rsidRPr="00EF2D0C" w:rsidRDefault="007120A4" w:rsidP="007120A4">
      <w:pPr>
        <w:spacing w:after="1" w:line="192" w:lineRule="auto"/>
        <w:ind w:firstLine="708"/>
        <w:jc w:val="both"/>
      </w:pPr>
      <w:r w:rsidRPr="00EF2D0C">
        <w:t>4.2.4.5. Самовольная разбивка огородов.</w:t>
      </w:r>
    </w:p>
    <w:p w:rsidR="007120A4" w:rsidRPr="00EF2D0C" w:rsidRDefault="007120A4" w:rsidP="007120A4">
      <w:pPr>
        <w:spacing w:after="1" w:line="192" w:lineRule="auto"/>
        <w:ind w:firstLine="708"/>
        <w:jc w:val="both"/>
      </w:pPr>
      <w:r w:rsidRPr="00EF2D0C">
        <w:t>4.2.4.6.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7120A4" w:rsidRPr="00EF2D0C" w:rsidRDefault="007120A4" w:rsidP="007120A4">
      <w:pPr>
        <w:spacing w:after="1" w:line="192" w:lineRule="auto"/>
        <w:ind w:firstLine="708"/>
        <w:jc w:val="both"/>
      </w:pPr>
      <w:r w:rsidRPr="00EF2D0C">
        <w:t>4.2.4.7. Подвешивание на деревьях гамаков, качелей, веревок для сушки белья, прикрепление рекламных щитов, электропроводов, электрогирлянд из лампочек, колючей проволоки и других ограждений, которые могут повредить зеленые насаждения.</w:t>
      </w:r>
    </w:p>
    <w:p w:rsidR="007120A4" w:rsidRPr="00EF2D0C" w:rsidRDefault="007120A4" w:rsidP="007120A4">
      <w:pPr>
        <w:spacing w:after="1" w:line="192" w:lineRule="auto"/>
        <w:ind w:firstLine="708"/>
        <w:jc w:val="both"/>
      </w:pPr>
      <w:r w:rsidRPr="00EF2D0C">
        <w:t>4.2.4.8. Разведение открытого огня в целях сжигания листьев и древесно-кустарниковых отходов.</w:t>
      </w:r>
    </w:p>
    <w:p w:rsidR="007120A4" w:rsidRPr="00EF2D0C" w:rsidRDefault="007120A4" w:rsidP="007120A4">
      <w:pPr>
        <w:spacing w:after="1" w:line="192" w:lineRule="auto"/>
        <w:ind w:firstLine="708"/>
        <w:jc w:val="both"/>
      </w:pPr>
      <w:r w:rsidRPr="00EF2D0C">
        <w:t>4.2.4.9. Сливание хозяйственно-фекальных и промышленных канализационных стоков, химических веществ.</w:t>
      </w:r>
    </w:p>
    <w:p w:rsidR="007120A4" w:rsidRPr="00EF2D0C" w:rsidRDefault="007120A4" w:rsidP="007120A4">
      <w:pPr>
        <w:spacing w:after="1" w:line="192" w:lineRule="auto"/>
        <w:ind w:firstLine="708"/>
        <w:jc w:val="both"/>
      </w:pPr>
      <w:r w:rsidRPr="00EF2D0C">
        <w:t>4.2.4.10. Ловля и уничтожение птиц и животных.</w:t>
      </w:r>
    </w:p>
    <w:p w:rsidR="007120A4" w:rsidRPr="00EF2D0C" w:rsidRDefault="007120A4" w:rsidP="007120A4">
      <w:pPr>
        <w:spacing w:after="1" w:line="192" w:lineRule="auto"/>
        <w:ind w:firstLine="708"/>
        <w:jc w:val="both"/>
      </w:pPr>
      <w:r w:rsidRPr="00EF2D0C">
        <w:t>4.2.4.11. Производство новых посадок зеленых насаждений без согласования с администрацией муниципального образования.</w:t>
      </w:r>
    </w:p>
    <w:p w:rsidR="007120A4" w:rsidRPr="00EF2D0C" w:rsidRDefault="007120A4" w:rsidP="007120A4">
      <w:pPr>
        <w:spacing w:after="1" w:line="192" w:lineRule="auto"/>
        <w:ind w:firstLine="708"/>
        <w:jc w:val="both"/>
      </w:pPr>
      <w:r w:rsidRPr="00EF2D0C">
        <w:t>4.2.4.12. Проведение разрытия для прокладки инженерных сетей и коммуникаций без согласования с администрацией муниципального образования.</w:t>
      </w:r>
    </w:p>
    <w:p w:rsidR="007120A4" w:rsidRPr="00EF2D0C" w:rsidRDefault="007120A4" w:rsidP="007120A4">
      <w:pPr>
        <w:spacing w:after="1" w:line="192" w:lineRule="auto"/>
        <w:ind w:firstLine="708"/>
        <w:jc w:val="both"/>
      </w:pPr>
      <w:r w:rsidRPr="00EF2D0C">
        <w:t>4.2.4.13. В период листопада сгребание листвы к комлевой части зеленых насаждений.</w:t>
      </w:r>
    </w:p>
    <w:p w:rsidR="007120A4" w:rsidRPr="00EF2D0C" w:rsidRDefault="007120A4" w:rsidP="007120A4">
      <w:pPr>
        <w:spacing w:after="1" w:line="192" w:lineRule="auto"/>
        <w:ind w:firstLine="708"/>
        <w:jc w:val="both"/>
      </w:pPr>
      <w:r w:rsidRPr="00EF2D0C">
        <w:t>4.2.4.14. Устанавливать аттракционы, временные торговые точки и кафе, рекламные конструкции с нарушением установленного порядка.</w:t>
      </w:r>
    </w:p>
    <w:p w:rsidR="007120A4" w:rsidRPr="00EF2D0C" w:rsidRDefault="007120A4" w:rsidP="007120A4">
      <w:pPr>
        <w:spacing w:after="1" w:line="192" w:lineRule="auto"/>
        <w:ind w:firstLine="708"/>
        <w:jc w:val="both"/>
      </w:pPr>
      <w:r w:rsidRPr="00EF2D0C">
        <w:t>4.2.4.15. Добывать из деревьев сок, смолу, делать зарубки, надрезы, надписи.</w:t>
      </w:r>
    </w:p>
    <w:p w:rsidR="007120A4" w:rsidRPr="00EF2D0C" w:rsidRDefault="007120A4" w:rsidP="007120A4">
      <w:pPr>
        <w:spacing w:after="1" w:line="192" w:lineRule="auto"/>
        <w:ind w:firstLine="708"/>
        <w:jc w:val="both"/>
      </w:pPr>
      <w:r w:rsidRPr="00EF2D0C">
        <w:t>4.2.4.16. Мыть, чистить и ремонтировать автотранспортные средства.</w:t>
      </w:r>
    </w:p>
    <w:p w:rsidR="007120A4" w:rsidRPr="00EF2D0C" w:rsidRDefault="007120A4" w:rsidP="007120A4">
      <w:pPr>
        <w:spacing w:after="1" w:line="192" w:lineRule="auto"/>
        <w:ind w:firstLine="708"/>
        <w:jc w:val="both"/>
      </w:pPr>
      <w:r w:rsidRPr="00EF2D0C">
        <w:t>4.2.4.17. На газонах и цветниках, расположенных на земельных участках, находящихся в муниципальной собственности, запрещается:</w:t>
      </w:r>
    </w:p>
    <w:p w:rsidR="007120A4" w:rsidRPr="00EF2D0C" w:rsidRDefault="007120A4" w:rsidP="007120A4">
      <w:pPr>
        <w:spacing w:after="1" w:line="192" w:lineRule="auto"/>
        <w:ind w:firstLine="708"/>
        <w:jc w:val="both"/>
        <w:rPr>
          <w:shd w:val="clear" w:color="auto" w:fill="FFFFFF"/>
        </w:rPr>
      </w:pPr>
      <w:r w:rsidRPr="00EF2D0C">
        <w:t xml:space="preserve">4.2.4.18. </w:t>
      </w:r>
      <w:r w:rsidRPr="00EF2D0C">
        <w:rPr>
          <w:shd w:val="clear" w:color="auto" w:fill="FFFFFF"/>
        </w:rPr>
        <w:t>Размещать собранный снег и лед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120A4" w:rsidRPr="00EF2D0C" w:rsidRDefault="007120A4" w:rsidP="007120A4">
      <w:pPr>
        <w:spacing w:after="1" w:line="192" w:lineRule="auto"/>
        <w:ind w:firstLine="708"/>
        <w:jc w:val="both"/>
      </w:pPr>
      <w:r w:rsidRPr="00EF2D0C">
        <w:t>4.2.4.19. Ходить, сидеть и лежать (за исключением луговых газонов), рвать цветы.</w:t>
      </w:r>
    </w:p>
    <w:p w:rsidR="007120A4" w:rsidRPr="00EF2D0C" w:rsidRDefault="007120A4" w:rsidP="007120A4">
      <w:pPr>
        <w:spacing w:after="1" w:line="192" w:lineRule="auto"/>
        <w:ind w:firstLine="708"/>
        <w:jc w:val="both"/>
      </w:pPr>
      <w:r w:rsidRPr="00EF2D0C">
        <w:t>4.2.4.20. Заезжать и ездить на автомобилях и спецтехнике, мотоциклах, скутерах, квадроциклах, лошадях, за исключением мест, специально отведенных для этих целей, а также проведения работ по обслуживанию указанных объектов.</w:t>
      </w:r>
    </w:p>
    <w:p w:rsidR="007120A4" w:rsidRPr="00EF2D0C" w:rsidRDefault="007120A4" w:rsidP="007120A4">
      <w:pPr>
        <w:spacing w:after="1" w:line="192" w:lineRule="auto"/>
        <w:ind w:firstLine="708"/>
        <w:jc w:val="both"/>
      </w:pPr>
      <w:r w:rsidRPr="00EF2D0C">
        <w:lastRenderedPageBreak/>
        <w:t>4.2.4.21. Парковать автотранспортные средства.</w:t>
      </w:r>
    </w:p>
    <w:p w:rsidR="007120A4" w:rsidRPr="00EF2D0C" w:rsidRDefault="007120A4" w:rsidP="007120A4">
      <w:pPr>
        <w:spacing w:after="1" w:line="192" w:lineRule="auto"/>
        <w:ind w:firstLine="708"/>
        <w:jc w:val="both"/>
      </w:pPr>
      <w:r w:rsidRPr="00EF2D0C">
        <w:t>4.2.5. За незаконное уничтожение (повреждение) зеленых насаждений взыскивается ущерб в соответствии с действующим законодательством.</w:t>
      </w:r>
    </w:p>
    <w:p w:rsidR="007120A4" w:rsidRPr="00EF2D0C" w:rsidRDefault="007120A4" w:rsidP="007120A4">
      <w:pPr>
        <w:spacing w:after="1" w:line="192" w:lineRule="auto"/>
        <w:ind w:firstLine="708"/>
        <w:jc w:val="both"/>
      </w:pPr>
      <w:r w:rsidRPr="00EF2D0C">
        <w:t>4.3. Содержание объектов освещения.</w:t>
      </w:r>
    </w:p>
    <w:p w:rsidR="007120A4" w:rsidRPr="00EF2D0C" w:rsidRDefault="007120A4" w:rsidP="007120A4">
      <w:pPr>
        <w:spacing w:after="1" w:line="192" w:lineRule="auto"/>
        <w:ind w:firstLine="708"/>
        <w:jc w:val="both"/>
      </w:pPr>
      <w:r w:rsidRPr="00EF2D0C">
        <w:t>4.3.1.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7120A4" w:rsidRPr="00EF2D0C" w:rsidRDefault="007120A4" w:rsidP="007120A4">
      <w:pPr>
        <w:spacing w:after="1" w:line="192" w:lineRule="auto"/>
        <w:ind w:firstLine="708"/>
        <w:jc w:val="both"/>
      </w:pPr>
      <w:r w:rsidRPr="00EF2D0C">
        <w:t>4.3.2. Запрещается самовольное подсоединение и подключение проводов и кабелей к сетям и устройствам наружного освещения.</w:t>
      </w:r>
    </w:p>
    <w:p w:rsidR="007120A4" w:rsidRPr="00EF2D0C" w:rsidRDefault="007120A4" w:rsidP="007120A4">
      <w:pPr>
        <w:spacing w:after="1" w:line="192" w:lineRule="auto"/>
        <w:ind w:firstLine="708"/>
        <w:jc w:val="both"/>
      </w:pPr>
      <w:r w:rsidRPr="00EF2D0C">
        <w:t>4.3.3.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7120A4" w:rsidRPr="00EF2D0C" w:rsidRDefault="007120A4" w:rsidP="007120A4">
      <w:pPr>
        <w:spacing w:after="1" w:line="192" w:lineRule="auto"/>
        <w:ind w:firstLine="708"/>
        <w:jc w:val="both"/>
      </w:pPr>
      <w:r w:rsidRPr="00EF2D0C">
        <w:t>При замене опор электроснабжения указанные конструкции должны быть демонтированы и вывезены владельцами сетей в течение 3 суток.</w:t>
      </w:r>
    </w:p>
    <w:p w:rsidR="007120A4" w:rsidRPr="00EF2D0C" w:rsidRDefault="007120A4" w:rsidP="007120A4">
      <w:pPr>
        <w:spacing w:after="1" w:line="192" w:lineRule="auto"/>
        <w:ind w:firstLine="708"/>
        <w:jc w:val="both"/>
      </w:pPr>
      <w:r w:rsidRPr="00EF2D0C">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7120A4" w:rsidRPr="00EF2D0C" w:rsidRDefault="007120A4" w:rsidP="007120A4">
      <w:pPr>
        <w:spacing w:after="1" w:line="192" w:lineRule="auto"/>
        <w:ind w:firstLine="708"/>
        <w:jc w:val="both"/>
      </w:pPr>
      <w:r w:rsidRPr="00EF2D0C">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7120A4" w:rsidRPr="00EF2D0C" w:rsidRDefault="007120A4" w:rsidP="007120A4">
      <w:pPr>
        <w:spacing w:after="1" w:line="192" w:lineRule="auto"/>
        <w:ind w:firstLine="708"/>
        <w:jc w:val="both"/>
      </w:pPr>
      <w:r w:rsidRPr="00EF2D0C">
        <w:t>4.3.4. Не допускается эксплуатация сетей и устройств наружного освещения при наличии обрывов проводов, повреждений опор, изоляторов.</w:t>
      </w:r>
    </w:p>
    <w:p w:rsidR="007120A4" w:rsidRPr="00EF2D0C" w:rsidRDefault="007120A4" w:rsidP="007120A4">
      <w:pPr>
        <w:spacing w:after="1" w:line="192" w:lineRule="auto"/>
        <w:ind w:firstLine="708"/>
        <w:jc w:val="both"/>
      </w:pPr>
      <w:r w:rsidRPr="00EF2D0C">
        <w:t>4.3.5.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7120A4" w:rsidRPr="00EF2D0C" w:rsidRDefault="007120A4" w:rsidP="007120A4">
      <w:pPr>
        <w:spacing w:after="1" w:line="192" w:lineRule="auto"/>
        <w:ind w:firstLine="708"/>
        <w:jc w:val="both"/>
      </w:pPr>
      <w:r w:rsidRPr="00EF2D0C">
        <w:t>4.3.6.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7120A4" w:rsidRPr="00EF2D0C" w:rsidRDefault="007120A4" w:rsidP="007120A4">
      <w:pPr>
        <w:spacing w:after="1" w:line="192" w:lineRule="auto"/>
        <w:ind w:firstLine="708"/>
        <w:jc w:val="both"/>
      </w:pPr>
      <w:r w:rsidRPr="00EF2D0C">
        <w:t>4.3.7.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7120A4" w:rsidRPr="00EF2D0C" w:rsidRDefault="007120A4" w:rsidP="007120A4">
      <w:pPr>
        <w:spacing w:after="1" w:line="192" w:lineRule="auto"/>
        <w:ind w:firstLine="708"/>
        <w:jc w:val="both"/>
      </w:pPr>
      <w:r w:rsidRPr="00EF2D0C">
        <w:t>4.3.7.1.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7120A4" w:rsidRPr="00EF2D0C" w:rsidRDefault="007120A4" w:rsidP="007120A4">
      <w:pPr>
        <w:spacing w:after="1" w:line="192" w:lineRule="auto"/>
        <w:ind w:firstLine="708"/>
        <w:jc w:val="both"/>
      </w:pPr>
      <w:r w:rsidRPr="00EF2D0C">
        <w:t>4.3.7.2. Следить за включением и отключением освещения в соответствии с установленным порядком.</w:t>
      </w:r>
    </w:p>
    <w:p w:rsidR="007120A4" w:rsidRPr="00EF2D0C" w:rsidRDefault="007120A4" w:rsidP="007120A4">
      <w:pPr>
        <w:spacing w:after="1" w:line="192" w:lineRule="auto"/>
        <w:ind w:firstLine="708"/>
        <w:jc w:val="both"/>
      </w:pPr>
      <w:r w:rsidRPr="00EF2D0C">
        <w:t>4.3.7.3. Соблюдать правила установки, содержания, размещения и эксплуатации наружного освещения и оформления.</w:t>
      </w:r>
    </w:p>
    <w:p w:rsidR="007120A4" w:rsidRPr="00EF2D0C" w:rsidRDefault="007120A4" w:rsidP="007120A4">
      <w:pPr>
        <w:spacing w:after="1" w:line="192" w:lineRule="auto"/>
        <w:ind w:firstLine="708"/>
        <w:jc w:val="both"/>
      </w:pPr>
      <w:r w:rsidRPr="00EF2D0C">
        <w:t>4.3.7.4. Своевременно производить замену фонарей наружного освещения.</w:t>
      </w:r>
    </w:p>
    <w:p w:rsidR="007120A4" w:rsidRPr="00EF2D0C" w:rsidRDefault="007120A4" w:rsidP="007120A4">
      <w:pPr>
        <w:spacing w:after="1" w:line="192" w:lineRule="auto"/>
        <w:ind w:firstLine="708"/>
        <w:jc w:val="both"/>
      </w:pPr>
      <w:r w:rsidRPr="00EF2D0C">
        <w:t>4.3.8.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7120A4" w:rsidRPr="00EF2D0C" w:rsidRDefault="007120A4" w:rsidP="007120A4">
      <w:pPr>
        <w:spacing w:after="1" w:line="192" w:lineRule="auto"/>
        <w:ind w:firstLine="708"/>
        <w:jc w:val="both"/>
      </w:pPr>
      <w:r w:rsidRPr="00EF2D0C">
        <w:t>4.3.9.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7120A4" w:rsidRPr="00EF2D0C" w:rsidRDefault="007120A4" w:rsidP="007120A4">
      <w:pPr>
        <w:spacing w:after="1" w:line="192" w:lineRule="auto"/>
        <w:ind w:firstLine="708"/>
        <w:jc w:val="both"/>
      </w:pPr>
      <w:r w:rsidRPr="00EF2D0C">
        <w:t>4.3.10.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7120A4" w:rsidRPr="00EF2D0C" w:rsidRDefault="007120A4" w:rsidP="007120A4">
      <w:pPr>
        <w:spacing w:after="1" w:line="192" w:lineRule="auto"/>
        <w:ind w:firstLine="708"/>
        <w:jc w:val="both"/>
      </w:pPr>
      <w:r w:rsidRPr="00EF2D0C">
        <w:t>4.3.11. Вывоз сбитых опор освещения осуществляется лицом, эксплуатирующим линейные сооружения, в течение 3 суток с момента обнаружения (демонтажа).</w:t>
      </w:r>
    </w:p>
    <w:p w:rsidR="007120A4" w:rsidRPr="00EF2D0C" w:rsidRDefault="007120A4" w:rsidP="007120A4">
      <w:pPr>
        <w:spacing w:after="1" w:line="192" w:lineRule="auto"/>
        <w:ind w:firstLine="708"/>
        <w:jc w:val="both"/>
      </w:pPr>
      <w:r w:rsidRPr="00EF2D0C">
        <w:t>4.3.12.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7120A4" w:rsidRPr="00EF2D0C" w:rsidRDefault="007120A4" w:rsidP="007120A4">
      <w:pPr>
        <w:spacing w:after="1" w:line="192" w:lineRule="auto"/>
        <w:ind w:firstLine="708"/>
        <w:jc w:val="both"/>
      </w:pPr>
      <w:r w:rsidRPr="00EF2D0C">
        <w:t>4.3.13. В охранной зоне инженерных сетей производится окос травы и уборка дикорастущей поросли собственниками (пользователями) инженерных сетей.</w:t>
      </w:r>
    </w:p>
    <w:p w:rsidR="007120A4" w:rsidRPr="00EF2D0C" w:rsidRDefault="007120A4" w:rsidP="007120A4">
      <w:pPr>
        <w:spacing w:after="1" w:line="192" w:lineRule="auto"/>
        <w:ind w:firstLine="708"/>
        <w:jc w:val="both"/>
      </w:pPr>
      <w:r w:rsidRPr="00EF2D0C">
        <w:t>4.4. Содержание сооружений, зданий и их фасадов.</w:t>
      </w:r>
    </w:p>
    <w:p w:rsidR="007120A4" w:rsidRPr="00EF2D0C" w:rsidRDefault="007120A4" w:rsidP="007120A4">
      <w:pPr>
        <w:spacing w:after="1" w:line="192" w:lineRule="auto"/>
        <w:ind w:firstLine="708"/>
        <w:jc w:val="both"/>
      </w:pPr>
      <w:r w:rsidRPr="00EF2D0C">
        <w:t>4.4.1.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7120A4" w:rsidRPr="00EF2D0C" w:rsidRDefault="007120A4" w:rsidP="007120A4">
      <w:pPr>
        <w:spacing w:after="1" w:line="192" w:lineRule="auto"/>
        <w:ind w:firstLine="708"/>
        <w:jc w:val="both"/>
      </w:pPr>
      <w:r w:rsidRPr="00EF2D0C">
        <w:t xml:space="preserve">4.4.2.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w:t>
      </w:r>
      <w:proofErr w:type="gramStart"/>
      <w:r w:rsidRPr="00EF2D0C">
        <w:t>домов</w:t>
      </w:r>
      <w:proofErr w:type="gramEnd"/>
      <w:r w:rsidRPr="00EF2D0C">
        <w:t xml:space="preserve"> установленных администрацией муниципального образования образцов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rsidR="007120A4" w:rsidRPr="00EF2D0C" w:rsidRDefault="007120A4" w:rsidP="007120A4">
      <w:pPr>
        <w:spacing w:after="1" w:line="192" w:lineRule="auto"/>
        <w:ind w:firstLine="708"/>
        <w:jc w:val="both"/>
      </w:pPr>
      <w:r w:rsidRPr="00EF2D0C">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7120A4" w:rsidRPr="00EF2D0C" w:rsidRDefault="007120A4" w:rsidP="007120A4">
      <w:pPr>
        <w:spacing w:after="1" w:line="192" w:lineRule="auto"/>
        <w:ind w:firstLine="708"/>
        <w:jc w:val="both"/>
      </w:pPr>
      <w:r w:rsidRPr="00EF2D0C">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7120A4" w:rsidRPr="00EF2D0C" w:rsidRDefault="007120A4" w:rsidP="007120A4">
      <w:pPr>
        <w:spacing w:after="1" w:line="192" w:lineRule="auto"/>
        <w:ind w:firstLine="708"/>
        <w:jc w:val="both"/>
      </w:pPr>
      <w:r w:rsidRPr="00EF2D0C">
        <w:t>4.</w:t>
      </w:r>
      <w:proofErr w:type="gramStart"/>
      <w:r w:rsidRPr="00EF2D0C">
        <w:t>5.Содержание</w:t>
      </w:r>
      <w:proofErr w:type="gramEnd"/>
      <w:r w:rsidRPr="00EF2D0C">
        <w:t xml:space="preserve"> некапитальных объектов.</w:t>
      </w:r>
    </w:p>
    <w:p w:rsidR="007120A4" w:rsidRPr="00EF2D0C" w:rsidRDefault="007120A4" w:rsidP="007120A4">
      <w:pPr>
        <w:spacing w:after="1" w:line="192" w:lineRule="auto"/>
        <w:ind w:firstLine="708"/>
        <w:jc w:val="both"/>
      </w:pPr>
      <w:r w:rsidRPr="00EF2D0C">
        <w:t>4.5.1.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7120A4" w:rsidRPr="00EF2D0C" w:rsidRDefault="007120A4" w:rsidP="007120A4">
      <w:pPr>
        <w:spacing w:after="1" w:line="192" w:lineRule="auto"/>
        <w:ind w:firstLine="708"/>
        <w:jc w:val="both"/>
      </w:pPr>
      <w:r w:rsidRPr="00EF2D0C">
        <w:t>4.5.2. 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7120A4" w:rsidRPr="00EF2D0C" w:rsidRDefault="007120A4" w:rsidP="007120A4">
      <w:pPr>
        <w:spacing w:after="1" w:line="192" w:lineRule="auto"/>
        <w:ind w:firstLine="708"/>
        <w:jc w:val="both"/>
      </w:pPr>
      <w:r w:rsidRPr="00EF2D0C">
        <w:t>4.5.3 Юридическим и физическим лицам, которые являются собственниками некапитальных объектов, запрещается:</w:t>
      </w:r>
    </w:p>
    <w:p w:rsidR="007120A4" w:rsidRPr="00EF2D0C" w:rsidRDefault="007120A4" w:rsidP="007120A4">
      <w:pPr>
        <w:spacing w:after="1" w:line="192" w:lineRule="auto"/>
        <w:ind w:firstLine="708"/>
        <w:jc w:val="both"/>
      </w:pPr>
      <w:r w:rsidRPr="00EF2D0C">
        <w:lastRenderedPageBreak/>
        <w:t>4.5.3.1. Возводить к временным сооружениям пристройки, козырьки, навесы и прочие конструкции, не предусмотренные проектами.</w:t>
      </w:r>
    </w:p>
    <w:p w:rsidR="007120A4" w:rsidRPr="00EF2D0C" w:rsidRDefault="007120A4" w:rsidP="007120A4">
      <w:pPr>
        <w:spacing w:after="1" w:line="192" w:lineRule="auto"/>
        <w:ind w:firstLine="708"/>
        <w:jc w:val="both"/>
      </w:pPr>
      <w:r w:rsidRPr="00EF2D0C">
        <w:t>4.5.3.2.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7120A4" w:rsidRPr="00EF2D0C" w:rsidRDefault="007120A4" w:rsidP="007120A4">
      <w:pPr>
        <w:spacing w:after="1" w:line="192" w:lineRule="auto"/>
        <w:ind w:firstLine="708"/>
        <w:jc w:val="both"/>
      </w:pPr>
      <w:r w:rsidRPr="00EF2D0C">
        <w:t>4.5.3.3. Загромождать противопожарные разрывы между некапитальными объектами оборудованием, отходами.</w:t>
      </w:r>
    </w:p>
    <w:p w:rsidR="007120A4" w:rsidRPr="00EF2D0C" w:rsidRDefault="007120A4" w:rsidP="007120A4">
      <w:pPr>
        <w:spacing w:after="1" w:line="192" w:lineRule="auto"/>
        <w:ind w:firstLine="708"/>
        <w:jc w:val="both"/>
      </w:pPr>
      <w:r w:rsidRPr="00EF2D0C">
        <w:t>4.6. Содержание мест производства строительных работ.</w:t>
      </w:r>
    </w:p>
    <w:p w:rsidR="007120A4" w:rsidRPr="00EF2D0C" w:rsidRDefault="007120A4" w:rsidP="007120A4">
      <w:pPr>
        <w:spacing w:after="1" w:line="192" w:lineRule="auto"/>
        <w:ind w:firstLine="708"/>
        <w:jc w:val="both"/>
      </w:pPr>
      <w:r w:rsidRPr="00EF2D0C">
        <w:t xml:space="preserve">4.6.1.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
    <w:p w:rsidR="007120A4" w:rsidRPr="00EF2D0C" w:rsidRDefault="007120A4" w:rsidP="007120A4">
      <w:pPr>
        <w:spacing w:after="1" w:line="192" w:lineRule="auto"/>
        <w:ind w:firstLine="708"/>
        <w:jc w:val="both"/>
      </w:pPr>
      <w:r w:rsidRPr="00EF2D0C">
        <w:t xml:space="preserve">4.6.2. При проведении строительных и (или) ремонтных работ необходимо: </w:t>
      </w:r>
    </w:p>
    <w:p w:rsidR="007120A4" w:rsidRPr="00EF2D0C" w:rsidRDefault="007120A4" w:rsidP="007120A4">
      <w:pPr>
        <w:spacing w:after="1" w:line="192" w:lineRule="auto"/>
        <w:ind w:firstLine="708"/>
        <w:jc w:val="both"/>
      </w:pPr>
      <w:r w:rsidRPr="00EF2D0C">
        <w:t xml:space="preserve">4.6.2.1.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w:t>
      </w:r>
      <w:proofErr w:type="gramStart"/>
      <w:r w:rsidRPr="00EF2D0C">
        <w:t>соответствии  с</w:t>
      </w:r>
      <w:proofErr w:type="gramEnd"/>
      <w:r w:rsidRPr="00EF2D0C">
        <w:t xml:space="preserve"> требованиями санитарных норм и правил забор должен иметь козырек  и деревянный тротуар под козырьком.</w:t>
      </w:r>
    </w:p>
    <w:p w:rsidR="007120A4" w:rsidRPr="00EF2D0C" w:rsidRDefault="007120A4" w:rsidP="007120A4">
      <w:pPr>
        <w:spacing w:after="1" w:line="192" w:lineRule="auto"/>
        <w:ind w:firstLine="708"/>
        <w:jc w:val="both"/>
      </w:pPr>
      <w:r w:rsidRPr="00EF2D0C">
        <w:t>Строительные площадки также должны быть огорожены пленкой, препятствующей выветриванию пыли и грунта с территории.</w:t>
      </w:r>
    </w:p>
    <w:p w:rsidR="007120A4" w:rsidRPr="00EF2D0C" w:rsidRDefault="007120A4" w:rsidP="007120A4">
      <w:pPr>
        <w:spacing w:after="1" w:line="192" w:lineRule="auto"/>
        <w:ind w:firstLine="708"/>
        <w:jc w:val="both"/>
      </w:pPr>
      <w:r w:rsidRPr="00EF2D0C">
        <w:t>4.6.2.2. 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bookmarkStart w:id="4" w:name="P353"/>
      <w:bookmarkEnd w:id="4"/>
    </w:p>
    <w:p w:rsidR="007120A4" w:rsidRPr="00EF2D0C" w:rsidRDefault="007120A4" w:rsidP="007120A4">
      <w:pPr>
        <w:spacing w:after="1" w:line="192" w:lineRule="auto"/>
        <w:ind w:firstLine="708"/>
        <w:jc w:val="both"/>
      </w:pPr>
      <w:r w:rsidRPr="00EF2D0C">
        <w:t>4.6.2.3. Следить за очисткой ограждения строительной площадки   от грязи, снега, наледи, информационно-печатной продукции.</w:t>
      </w:r>
    </w:p>
    <w:p w:rsidR="007120A4" w:rsidRPr="00EF2D0C" w:rsidRDefault="007120A4" w:rsidP="007120A4">
      <w:pPr>
        <w:spacing w:after="1" w:line="192" w:lineRule="auto"/>
        <w:ind w:firstLine="708"/>
        <w:jc w:val="both"/>
      </w:pPr>
      <w:r w:rsidRPr="00EF2D0C">
        <w:t>4.6.2.4. Разместить при въезде на территорию строительной площадки информационный щит строительного объекта.</w:t>
      </w:r>
    </w:p>
    <w:p w:rsidR="007120A4" w:rsidRPr="00EF2D0C" w:rsidRDefault="007120A4" w:rsidP="007120A4">
      <w:pPr>
        <w:spacing w:after="1" w:line="192" w:lineRule="auto"/>
        <w:ind w:firstLine="708"/>
        <w:jc w:val="both"/>
      </w:pPr>
      <w:r w:rsidRPr="00EF2D0C">
        <w:t>4.6.2.5. Обеспечить временные тротуары для пешеходов (в случае необходимости).</w:t>
      </w:r>
    </w:p>
    <w:p w:rsidR="007120A4" w:rsidRPr="00EF2D0C" w:rsidRDefault="007120A4" w:rsidP="007120A4">
      <w:pPr>
        <w:spacing w:after="1" w:line="192" w:lineRule="auto"/>
        <w:ind w:firstLine="708"/>
        <w:jc w:val="both"/>
      </w:pPr>
      <w:r w:rsidRPr="00EF2D0C">
        <w:t>4.6.2.6.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bookmarkStart w:id="5" w:name="P360"/>
      <w:bookmarkEnd w:id="5"/>
    </w:p>
    <w:p w:rsidR="007120A4" w:rsidRPr="00EF2D0C" w:rsidRDefault="007120A4" w:rsidP="007120A4">
      <w:pPr>
        <w:spacing w:after="1" w:line="192" w:lineRule="auto"/>
        <w:ind w:firstLine="708"/>
        <w:jc w:val="both"/>
      </w:pPr>
      <w:r w:rsidRPr="00EF2D0C">
        <w:t>4.6.2.7.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7120A4" w:rsidRPr="00EF2D0C" w:rsidRDefault="007120A4" w:rsidP="007120A4">
      <w:pPr>
        <w:spacing w:after="1" w:line="192" w:lineRule="auto"/>
        <w:ind w:firstLine="708"/>
        <w:jc w:val="both"/>
      </w:pPr>
      <w:r w:rsidRPr="00EF2D0C">
        <w:t>4.6.2.8.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7120A4" w:rsidRPr="00EF2D0C" w:rsidRDefault="007120A4" w:rsidP="007120A4">
      <w:pPr>
        <w:spacing w:after="1" w:line="192" w:lineRule="auto"/>
        <w:ind w:firstLine="708"/>
        <w:jc w:val="both"/>
      </w:pPr>
      <w:r w:rsidRPr="00EF2D0C">
        <w:t>4.6.3.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7120A4" w:rsidRPr="00EF2D0C" w:rsidRDefault="007120A4" w:rsidP="007120A4">
      <w:pPr>
        <w:spacing w:after="1" w:line="192" w:lineRule="auto"/>
        <w:ind w:firstLine="708"/>
        <w:jc w:val="both"/>
      </w:pPr>
      <w:r w:rsidRPr="00EF2D0C">
        <w:t>4.7.  Содержание сетей ливневой канализации, смотровых и ливневых колодцев, водоотводящих сооружений.</w:t>
      </w:r>
    </w:p>
    <w:p w:rsidR="007120A4" w:rsidRPr="00EF2D0C" w:rsidRDefault="007120A4" w:rsidP="007120A4">
      <w:pPr>
        <w:spacing w:after="1" w:line="192" w:lineRule="auto"/>
        <w:ind w:firstLine="708"/>
        <w:jc w:val="both"/>
      </w:pPr>
      <w:r w:rsidRPr="00EF2D0C">
        <w:t>4.7.1.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7120A4" w:rsidRPr="00EF2D0C" w:rsidRDefault="007120A4" w:rsidP="007120A4">
      <w:pPr>
        <w:spacing w:after="1" w:line="192" w:lineRule="auto"/>
        <w:ind w:firstLine="708"/>
        <w:jc w:val="both"/>
      </w:pPr>
      <w:r w:rsidRPr="00EF2D0C">
        <w:t>4.7.1.1. Производить земляные работы.</w:t>
      </w:r>
    </w:p>
    <w:p w:rsidR="007120A4" w:rsidRPr="00EF2D0C" w:rsidRDefault="007120A4" w:rsidP="007120A4">
      <w:pPr>
        <w:spacing w:after="1" w:line="192" w:lineRule="auto"/>
        <w:ind w:firstLine="708"/>
        <w:jc w:val="both"/>
      </w:pPr>
      <w:r w:rsidRPr="00EF2D0C">
        <w:t>4.7.1.2. Повреждать сети ливневой канализации, взламывать или разрушать водоприемные люки.</w:t>
      </w:r>
    </w:p>
    <w:p w:rsidR="007120A4" w:rsidRPr="00EF2D0C" w:rsidRDefault="007120A4" w:rsidP="007120A4">
      <w:pPr>
        <w:spacing w:after="1" w:line="192" w:lineRule="auto"/>
        <w:ind w:firstLine="708"/>
        <w:jc w:val="both"/>
      </w:pPr>
      <w:r w:rsidRPr="00EF2D0C">
        <w:t>4.7.1.3. Осуществлять строительство, устанавливать торговые, хозяйственные и бытовые сооружения.</w:t>
      </w:r>
    </w:p>
    <w:p w:rsidR="007120A4" w:rsidRPr="00EF2D0C" w:rsidRDefault="007120A4" w:rsidP="007120A4">
      <w:pPr>
        <w:spacing w:after="1" w:line="192" w:lineRule="auto"/>
        <w:ind w:firstLine="708"/>
        <w:jc w:val="both"/>
      </w:pPr>
      <w:r w:rsidRPr="00EF2D0C">
        <w:t>4.7.1.4. Сбрасывать промышленные, бытовые отходы, мусор и иные материалы.</w:t>
      </w:r>
    </w:p>
    <w:p w:rsidR="007120A4" w:rsidRPr="00EF2D0C" w:rsidRDefault="007120A4" w:rsidP="007120A4">
      <w:pPr>
        <w:spacing w:after="1" w:line="192" w:lineRule="auto"/>
        <w:ind w:firstLine="708"/>
        <w:jc w:val="both"/>
      </w:pPr>
      <w:r w:rsidRPr="00EF2D0C">
        <w:t>4.7.2. Организации, эксплуатирующие сети ливневой канализации, обязаны содержать их в соответствии с техническими правилами.</w:t>
      </w:r>
    </w:p>
    <w:p w:rsidR="007120A4" w:rsidRPr="00EF2D0C" w:rsidRDefault="007120A4" w:rsidP="007120A4">
      <w:pPr>
        <w:spacing w:after="1" w:line="192" w:lineRule="auto"/>
        <w:ind w:firstLine="708"/>
        <w:jc w:val="both"/>
      </w:pPr>
      <w:r w:rsidRPr="00EF2D0C">
        <w:t>4.7.3. Решетки дождеприемных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1 раза в год.</w:t>
      </w:r>
    </w:p>
    <w:p w:rsidR="007120A4" w:rsidRPr="00EF2D0C" w:rsidRDefault="007120A4" w:rsidP="007120A4">
      <w:pPr>
        <w:spacing w:after="1" w:line="192" w:lineRule="auto"/>
        <w:ind w:firstLine="708"/>
        <w:jc w:val="both"/>
      </w:pPr>
      <w:r w:rsidRPr="00EF2D0C">
        <w:t>4.7.4.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7120A4" w:rsidRPr="00EF2D0C" w:rsidRDefault="007120A4" w:rsidP="007120A4">
      <w:pPr>
        <w:spacing w:after="1" w:line="192" w:lineRule="auto"/>
        <w:ind w:firstLine="708"/>
        <w:jc w:val="both"/>
      </w:pPr>
      <w:r w:rsidRPr="00EF2D0C">
        <w:t>4.7.5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7120A4" w:rsidRPr="00EF2D0C" w:rsidRDefault="007120A4" w:rsidP="007120A4">
      <w:pPr>
        <w:spacing w:after="1" w:line="192" w:lineRule="auto"/>
        <w:ind w:firstLine="708"/>
        <w:jc w:val="both"/>
      </w:pPr>
      <w:r w:rsidRPr="00EF2D0C">
        <w:t>4.8. Содержание малых архитектурных форм:</w:t>
      </w:r>
    </w:p>
    <w:p w:rsidR="007120A4" w:rsidRPr="00EF2D0C" w:rsidRDefault="007120A4" w:rsidP="007120A4">
      <w:pPr>
        <w:spacing w:after="1" w:line="192" w:lineRule="auto"/>
        <w:ind w:firstLine="708"/>
        <w:jc w:val="both"/>
      </w:pPr>
      <w:r w:rsidRPr="00EF2D0C">
        <w:t>4.8.1.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7120A4" w:rsidRPr="00EF2D0C" w:rsidRDefault="007120A4" w:rsidP="007120A4">
      <w:pPr>
        <w:spacing w:after="1" w:line="192" w:lineRule="auto"/>
        <w:ind w:firstLine="708"/>
        <w:jc w:val="both"/>
      </w:pPr>
      <w:r w:rsidRPr="00EF2D0C">
        <w:t>4.8.2.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7120A4" w:rsidRPr="00EF2D0C" w:rsidRDefault="007120A4" w:rsidP="007120A4">
      <w:pPr>
        <w:spacing w:after="1" w:line="192" w:lineRule="auto"/>
        <w:ind w:firstLine="708"/>
        <w:jc w:val="both"/>
      </w:pPr>
      <w:r w:rsidRPr="00EF2D0C">
        <w:t>4.8.3. Для содержания цветочных ваз и урн в надлежащем состоянии должны быть обеспечены:</w:t>
      </w:r>
    </w:p>
    <w:p w:rsidR="007120A4" w:rsidRPr="00EF2D0C" w:rsidRDefault="007120A4" w:rsidP="007120A4">
      <w:pPr>
        <w:spacing w:after="1" w:line="192" w:lineRule="auto"/>
        <w:ind w:firstLine="708"/>
        <w:jc w:val="both"/>
      </w:pPr>
      <w:r w:rsidRPr="00EF2D0C">
        <w:t>4.8.3.1. Ремонт поврежденных элементов.</w:t>
      </w:r>
    </w:p>
    <w:p w:rsidR="007120A4" w:rsidRPr="00EF2D0C" w:rsidRDefault="007120A4" w:rsidP="007120A4">
      <w:pPr>
        <w:spacing w:after="1" w:line="192" w:lineRule="auto"/>
        <w:ind w:firstLine="708"/>
        <w:jc w:val="both"/>
      </w:pPr>
      <w:r w:rsidRPr="00EF2D0C">
        <w:t>4.8.3.2. Удаление подтеков и грязи.</w:t>
      </w:r>
    </w:p>
    <w:p w:rsidR="007120A4" w:rsidRPr="00EF2D0C" w:rsidRDefault="007120A4" w:rsidP="007120A4">
      <w:pPr>
        <w:spacing w:after="1" w:line="192" w:lineRule="auto"/>
        <w:ind w:firstLine="708"/>
        <w:jc w:val="both"/>
      </w:pPr>
      <w:r w:rsidRPr="00EF2D0C">
        <w:t>4.8.3.3. Удаление мусора, отцветших соцветий и цветов, засохших листьев.</w:t>
      </w:r>
    </w:p>
    <w:p w:rsidR="007120A4" w:rsidRPr="00EF2D0C" w:rsidRDefault="007120A4" w:rsidP="007120A4">
      <w:pPr>
        <w:spacing w:after="1" w:line="192" w:lineRule="auto"/>
        <w:ind w:firstLine="708"/>
        <w:jc w:val="both"/>
      </w:pPr>
      <w:r w:rsidRPr="00EF2D0C">
        <w:t xml:space="preserve">4.8.4. Ограждения (металлические решетки) необходимо содержать             в надлежащем техническом состоянии, очищать от старого </w:t>
      </w:r>
      <w:proofErr w:type="gramStart"/>
      <w:r w:rsidRPr="00EF2D0C">
        <w:t>покрытия  и</w:t>
      </w:r>
      <w:proofErr w:type="gramEnd"/>
      <w:r w:rsidRPr="00EF2D0C">
        <w:t xml:space="preserve"> производить окраску не реже 1 раза в год.</w:t>
      </w:r>
    </w:p>
    <w:p w:rsidR="007120A4" w:rsidRPr="00EF2D0C" w:rsidRDefault="007120A4" w:rsidP="007120A4">
      <w:pPr>
        <w:spacing w:line="192" w:lineRule="auto"/>
        <w:ind w:firstLine="708"/>
        <w:jc w:val="both"/>
      </w:pPr>
      <w:r w:rsidRPr="00EF2D0C">
        <w:t>4.8.5.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7120A4" w:rsidRPr="00EF2D0C" w:rsidRDefault="007120A4" w:rsidP="007120A4">
      <w:pPr>
        <w:spacing w:line="192" w:lineRule="auto"/>
        <w:ind w:firstLine="708"/>
        <w:jc w:val="both"/>
      </w:pPr>
      <w:r w:rsidRPr="00EF2D0C">
        <w:t>4.8.6. Сроки включения фонтанов, регламенты их работы, в т.ч. промывки и очистки чаш, технологические перерывы и окончание работы определяются администрацией муниципального образования.</w:t>
      </w:r>
    </w:p>
    <w:p w:rsidR="007120A4" w:rsidRPr="00EF2D0C" w:rsidRDefault="007120A4" w:rsidP="007120A4">
      <w:pPr>
        <w:spacing w:line="192" w:lineRule="auto"/>
        <w:ind w:firstLine="708"/>
        <w:jc w:val="both"/>
      </w:pPr>
      <w:r w:rsidRPr="00EF2D0C">
        <w:lastRenderedPageBreak/>
        <w:t>4.8.7. Ответственность за состояние и эксплуатацию фонтанов возлагается на предприятие, организацию, учреждение, в собственности или пользовании которых они находятся.</w:t>
      </w:r>
    </w:p>
    <w:p w:rsidR="007120A4" w:rsidRPr="00EF2D0C" w:rsidRDefault="007120A4" w:rsidP="007120A4">
      <w:pPr>
        <w:spacing w:line="192" w:lineRule="auto"/>
        <w:ind w:firstLine="708"/>
        <w:jc w:val="both"/>
      </w:pPr>
      <w:r w:rsidRPr="00EF2D0C">
        <w:t>4.8.8.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7120A4" w:rsidRPr="00EF2D0C" w:rsidRDefault="007120A4" w:rsidP="007120A4">
      <w:pPr>
        <w:spacing w:line="192" w:lineRule="auto"/>
        <w:ind w:firstLine="708"/>
        <w:jc w:val="both"/>
      </w:pPr>
      <w:r w:rsidRPr="00EF2D0C">
        <w:t>4.8.9. Купаться в фонтанах запрещено.</w:t>
      </w:r>
    </w:p>
    <w:p w:rsidR="007120A4" w:rsidRPr="00EF2D0C" w:rsidRDefault="007120A4" w:rsidP="007120A4">
      <w:pPr>
        <w:spacing w:line="192" w:lineRule="auto"/>
        <w:ind w:firstLine="708"/>
        <w:jc w:val="both"/>
      </w:pPr>
      <w:r w:rsidRPr="00EF2D0C">
        <w:t>4.9. Информационные указатели, вывески, рекламные конструкции.</w:t>
      </w:r>
    </w:p>
    <w:p w:rsidR="007120A4" w:rsidRPr="00EF2D0C" w:rsidRDefault="007120A4" w:rsidP="007120A4">
      <w:pPr>
        <w:spacing w:line="192" w:lineRule="auto"/>
        <w:ind w:firstLine="708"/>
        <w:jc w:val="both"/>
      </w:pPr>
      <w:r w:rsidRPr="00EF2D0C">
        <w:t>4.9.1.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7120A4" w:rsidRPr="00EF2D0C" w:rsidRDefault="007120A4" w:rsidP="007120A4">
      <w:pPr>
        <w:spacing w:after="1" w:line="192" w:lineRule="auto"/>
        <w:ind w:firstLine="708"/>
        <w:jc w:val="both"/>
      </w:pPr>
      <w:r w:rsidRPr="00EF2D0C">
        <w:t>4.9.2.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7120A4" w:rsidRPr="00EF2D0C" w:rsidRDefault="007120A4" w:rsidP="007120A4">
      <w:pPr>
        <w:spacing w:after="1" w:line="192" w:lineRule="auto"/>
        <w:ind w:firstLine="708"/>
        <w:jc w:val="both"/>
      </w:pPr>
      <w:r w:rsidRPr="00EF2D0C">
        <w:t>4.10. Места купания</w:t>
      </w:r>
    </w:p>
    <w:p w:rsidR="007120A4" w:rsidRPr="00EF2D0C" w:rsidRDefault="007120A4" w:rsidP="007120A4">
      <w:pPr>
        <w:spacing w:after="1" w:line="192" w:lineRule="auto"/>
        <w:ind w:firstLine="708"/>
        <w:jc w:val="both"/>
      </w:pPr>
      <w:r w:rsidRPr="00EF2D0C">
        <w:t>Основная уборка мест купания осуществляется специализированной организацией в купальный сезон в вечернее время после 20 часов. Технический персонал производит уборку берега, зеленой зоны. Собранные отходы вывозятся до 8 часов утра.</w:t>
      </w:r>
    </w:p>
    <w:p w:rsidR="007120A4" w:rsidRPr="00EF2D0C" w:rsidRDefault="007120A4" w:rsidP="007120A4">
      <w:pPr>
        <w:spacing w:after="1" w:line="192" w:lineRule="auto"/>
        <w:ind w:firstLine="708"/>
        <w:jc w:val="both"/>
      </w:pPr>
      <w:r w:rsidRPr="00EF2D0C">
        <w:t>4.11. На территории муниципального образования запрещается:</w:t>
      </w:r>
    </w:p>
    <w:p w:rsidR="007120A4" w:rsidRPr="00EF2D0C" w:rsidRDefault="007120A4" w:rsidP="007120A4">
      <w:pPr>
        <w:spacing w:after="1" w:line="192" w:lineRule="auto"/>
        <w:ind w:firstLine="708"/>
        <w:jc w:val="both"/>
      </w:pPr>
      <w:r w:rsidRPr="00EF2D0C">
        <w:t>4.11.1.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7120A4" w:rsidRPr="00EF2D0C" w:rsidRDefault="007120A4" w:rsidP="007120A4">
      <w:pPr>
        <w:spacing w:after="1" w:line="192" w:lineRule="auto"/>
        <w:ind w:firstLine="708"/>
        <w:jc w:val="both"/>
      </w:pPr>
      <w:r w:rsidRPr="00EF2D0C">
        <w:t>4.11.2.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7120A4" w:rsidRPr="00EF2D0C" w:rsidRDefault="007120A4" w:rsidP="007120A4">
      <w:pPr>
        <w:spacing w:after="1" w:line="192" w:lineRule="auto"/>
        <w:ind w:firstLine="708"/>
        <w:jc w:val="both"/>
      </w:pPr>
      <w:r w:rsidRPr="00EF2D0C">
        <w:t>4.11.3.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7120A4" w:rsidRPr="00EF2D0C" w:rsidRDefault="007120A4" w:rsidP="007120A4">
      <w:pPr>
        <w:spacing w:after="1" w:line="192" w:lineRule="auto"/>
        <w:ind w:firstLine="708"/>
        <w:jc w:val="both"/>
      </w:pPr>
      <w:r w:rsidRPr="00EF2D0C">
        <w:t>4.11.4.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7120A4" w:rsidRPr="00EF2D0C" w:rsidRDefault="007120A4" w:rsidP="007120A4">
      <w:pPr>
        <w:spacing w:after="1" w:line="192" w:lineRule="auto"/>
        <w:ind w:firstLine="708"/>
        <w:jc w:val="both"/>
      </w:pPr>
      <w:r w:rsidRPr="00EF2D0C">
        <w:t>4.11.5.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7120A4" w:rsidRPr="00EF2D0C" w:rsidRDefault="007120A4" w:rsidP="007120A4">
      <w:pPr>
        <w:spacing w:after="1" w:line="192" w:lineRule="auto"/>
        <w:ind w:firstLine="708"/>
        <w:jc w:val="both"/>
      </w:pPr>
      <w:r w:rsidRPr="00EF2D0C">
        <w:t>4.11.6. Складировать, размещать на открытом воздухе сыпучие материалы (грунт, песок, гипс, цемент и т.д.) без укрытия, препятствующего их выветриванию.</w:t>
      </w:r>
    </w:p>
    <w:p w:rsidR="007120A4" w:rsidRPr="00EF2D0C" w:rsidRDefault="007120A4" w:rsidP="007120A4">
      <w:pPr>
        <w:pStyle w:val="ConsPlusNormal"/>
        <w:widowControl/>
        <w:spacing w:line="192" w:lineRule="auto"/>
        <w:ind w:firstLine="709"/>
        <w:jc w:val="both"/>
        <w:rPr>
          <w:rFonts w:ascii="Times New Roman" w:hAnsi="Times New Roman" w:cs="Times New Roman"/>
        </w:rPr>
      </w:pPr>
      <w:r w:rsidRPr="00EF2D0C">
        <w:rPr>
          <w:rFonts w:ascii="Times New Roman" w:hAnsi="Times New Roman" w:cs="Times New Roman"/>
        </w:rPr>
        <w:t>4.11.7.  Мыть посуду, автомашины, коляски, стирать белье у водозаборных колонок, в местах общественного пользования.</w:t>
      </w:r>
    </w:p>
    <w:p w:rsidR="007120A4" w:rsidRPr="00EF2D0C" w:rsidRDefault="007120A4" w:rsidP="007120A4">
      <w:pPr>
        <w:ind w:firstLine="709"/>
        <w:jc w:val="both"/>
        <w:rPr>
          <w:i/>
        </w:rPr>
      </w:pPr>
      <w:r w:rsidRPr="00EF2D0C">
        <w:t xml:space="preserve">4.11.8. </w:t>
      </w:r>
      <w:proofErr w:type="gramStart"/>
      <w:r w:rsidRPr="00EF2D0C">
        <w:t>Сорить  на</w:t>
      </w:r>
      <w:proofErr w:type="gramEnd"/>
      <w:r w:rsidRPr="00EF2D0C">
        <w:t xml:space="preserve">  улицах, площадях и  в   других общественных местах. </w:t>
      </w:r>
    </w:p>
    <w:p w:rsidR="007120A4" w:rsidRPr="00EF2D0C" w:rsidRDefault="007120A4" w:rsidP="007120A4">
      <w:pPr>
        <w:pStyle w:val="ConsPlusNormal"/>
        <w:widowControl/>
        <w:spacing w:line="192" w:lineRule="auto"/>
        <w:ind w:firstLine="709"/>
        <w:jc w:val="both"/>
        <w:rPr>
          <w:rFonts w:ascii="Times New Roman" w:hAnsi="Times New Roman" w:cs="Times New Roman"/>
        </w:rPr>
      </w:pPr>
      <w:r w:rsidRPr="00EF2D0C">
        <w:rPr>
          <w:rFonts w:ascii="Times New Roman" w:hAnsi="Times New Roman" w:cs="Times New Roman"/>
          <w:shd w:val="clear" w:color="auto" w:fill="FFFFFF"/>
        </w:rPr>
        <w:t xml:space="preserve">4.11.9. Размещать бытовой, строительный мусор, обрезки деревьев </w:t>
      </w:r>
      <w:proofErr w:type="gramStart"/>
      <w:r w:rsidRPr="00EF2D0C">
        <w:rPr>
          <w:rFonts w:ascii="Times New Roman" w:hAnsi="Times New Roman" w:cs="Times New Roman"/>
          <w:shd w:val="clear" w:color="auto" w:fill="FFFFFF"/>
        </w:rPr>
        <w:t>и  грунт</w:t>
      </w:r>
      <w:proofErr w:type="gramEnd"/>
      <w:r w:rsidRPr="00EF2D0C">
        <w:rPr>
          <w:rFonts w:ascii="Times New Roman" w:hAnsi="Times New Roman" w:cs="Times New Roman"/>
          <w:shd w:val="clear" w:color="auto" w:fill="FFFFFF"/>
        </w:rPr>
        <w:t>, промышленные  отходы   и  жидкие отходы из выгребных ям  в  местах, не  отведенных  для  этой  цели.</w:t>
      </w:r>
    </w:p>
    <w:p w:rsidR="007120A4" w:rsidRPr="00EF2D0C" w:rsidRDefault="007120A4" w:rsidP="007120A4">
      <w:pPr>
        <w:ind w:firstLine="592"/>
        <w:jc w:val="both"/>
      </w:pPr>
      <w:r w:rsidRPr="00EF2D0C">
        <w:t> </w:t>
      </w:r>
    </w:p>
    <w:p w:rsidR="007120A4" w:rsidRPr="00EF2D0C" w:rsidRDefault="007120A4" w:rsidP="007120A4">
      <w:pPr>
        <w:pStyle w:val="ConsPlusNormal"/>
        <w:widowControl/>
        <w:ind w:firstLine="0"/>
        <w:jc w:val="center"/>
        <w:outlineLvl w:val="1"/>
        <w:rPr>
          <w:rFonts w:ascii="Times New Roman" w:hAnsi="Times New Roman" w:cs="Times New Roman"/>
          <w:b/>
        </w:rPr>
      </w:pPr>
      <w:r w:rsidRPr="00EF2D0C">
        <w:rPr>
          <w:rFonts w:ascii="Times New Roman" w:hAnsi="Times New Roman" w:cs="Times New Roman"/>
          <w:b/>
          <w:bCs/>
        </w:rPr>
        <w:t xml:space="preserve">5. </w:t>
      </w:r>
      <w:r w:rsidRPr="00EF2D0C">
        <w:rPr>
          <w:rFonts w:ascii="Times New Roman" w:hAnsi="Times New Roman" w:cs="Times New Roman"/>
          <w:b/>
        </w:rPr>
        <w:t>Производство уборки в осенне-зимний и весенне-летний периоды</w:t>
      </w:r>
    </w:p>
    <w:p w:rsidR="007120A4" w:rsidRPr="00EF2D0C" w:rsidRDefault="007120A4" w:rsidP="007120A4">
      <w:pPr>
        <w:ind w:firstLine="592"/>
        <w:jc w:val="center"/>
      </w:pPr>
      <w:r w:rsidRPr="00EF2D0C">
        <w:t> </w:t>
      </w:r>
    </w:p>
    <w:p w:rsidR="007120A4" w:rsidRPr="00EF2D0C" w:rsidRDefault="007120A4" w:rsidP="007120A4">
      <w:pPr>
        <w:ind w:firstLine="592"/>
        <w:jc w:val="both"/>
      </w:pPr>
      <w:r w:rsidRPr="00EF2D0C">
        <w:t xml:space="preserve">5.1. На протяжении всего календарного года направление работ по содержанию и уборке территорий </w:t>
      </w:r>
      <w:proofErr w:type="gramStart"/>
      <w:r w:rsidRPr="00EF2D0C">
        <w:rPr>
          <w:bCs/>
        </w:rPr>
        <w:t>Наргинского</w:t>
      </w:r>
      <w:r w:rsidRPr="00EF2D0C">
        <w:t xml:space="preserve">  сельского</w:t>
      </w:r>
      <w:proofErr w:type="gramEnd"/>
      <w:r w:rsidRPr="00EF2D0C">
        <w:t xml:space="preserve"> поселения носит сезонный характер.</w:t>
      </w:r>
    </w:p>
    <w:p w:rsidR="007120A4" w:rsidRPr="00EF2D0C" w:rsidRDefault="007120A4" w:rsidP="007120A4">
      <w:pPr>
        <w:ind w:firstLine="592"/>
        <w:jc w:val="both"/>
      </w:pPr>
      <w:r w:rsidRPr="00EF2D0C">
        <w:t>Период весенне-летнего содержания территории устанавливается с 16 апреля по 16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Наргинского сельского поселения.</w:t>
      </w:r>
    </w:p>
    <w:p w:rsidR="007120A4" w:rsidRPr="00EF2D0C" w:rsidRDefault="007120A4" w:rsidP="007120A4">
      <w:pPr>
        <w:ind w:firstLine="592"/>
        <w:jc w:val="both"/>
      </w:pPr>
      <w:r w:rsidRPr="00EF2D0C">
        <w:t>5.2. Уборка территории Наргинского сельского поселения должна производиться ежедневно до 08.00 часов утра с поддержанием чистоты и порядка в течение дня.</w:t>
      </w:r>
    </w:p>
    <w:p w:rsidR="007120A4" w:rsidRPr="00EF2D0C" w:rsidRDefault="007120A4" w:rsidP="007120A4">
      <w:pPr>
        <w:ind w:firstLine="592"/>
        <w:jc w:val="both"/>
      </w:pPr>
      <w:r w:rsidRPr="00EF2D0C">
        <w:t>5.3. При проведении уборки запрещается перемещать на дорогу мусор, счищаемый с придомовых, прилегающих территорий, тротуаров, велодорожек, парковок, парковочных карманов и внутриквартальных проездов.</w:t>
      </w:r>
    </w:p>
    <w:p w:rsidR="007120A4" w:rsidRPr="00EF2D0C" w:rsidRDefault="007120A4" w:rsidP="007120A4">
      <w:pPr>
        <w:ind w:firstLine="592"/>
        <w:jc w:val="both"/>
      </w:pPr>
      <w:r w:rsidRPr="00EF2D0C">
        <w:t>5.4.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7120A4" w:rsidRPr="00EF2D0C" w:rsidRDefault="007120A4" w:rsidP="007120A4">
      <w:pPr>
        <w:ind w:firstLine="592"/>
        <w:jc w:val="both"/>
      </w:pPr>
      <w:r w:rsidRPr="00EF2D0C">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7120A4" w:rsidRPr="00EF2D0C" w:rsidRDefault="007120A4" w:rsidP="007120A4">
      <w:pPr>
        <w:ind w:firstLine="592"/>
        <w:jc w:val="both"/>
      </w:pPr>
      <w:r w:rsidRPr="00EF2D0C">
        <w:t>5.5. Организация и проведение уборки территории Наргинского сельского поселения в зимний период.</w:t>
      </w:r>
    </w:p>
    <w:p w:rsidR="007120A4" w:rsidRPr="00EF2D0C" w:rsidRDefault="007120A4" w:rsidP="007120A4">
      <w:pPr>
        <w:ind w:firstLine="592"/>
        <w:jc w:val="both"/>
      </w:pPr>
      <w:r w:rsidRPr="00EF2D0C">
        <w:t>5.5.1. Уборка в зимний период дорог и проездов осуществляется в соответствии с требованиями настоящих Правил.</w:t>
      </w:r>
    </w:p>
    <w:p w:rsidR="007120A4" w:rsidRPr="00EF2D0C" w:rsidRDefault="007120A4" w:rsidP="007120A4">
      <w:pPr>
        <w:ind w:firstLine="592"/>
        <w:jc w:val="both"/>
      </w:pPr>
      <w:r w:rsidRPr="00EF2D0C">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7120A4" w:rsidRPr="00EF2D0C" w:rsidRDefault="007120A4" w:rsidP="007120A4">
      <w:pPr>
        <w:ind w:firstLine="592"/>
        <w:jc w:val="both"/>
      </w:pPr>
      <w:r w:rsidRPr="00EF2D0C">
        <w:t>5.5.2.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7120A4" w:rsidRPr="00EF2D0C" w:rsidRDefault="007120A4" w:rsidP="007120A4">
      <w:pPr>
        <w:ind w:firstLine="708"/>
        <w:jc w:val="both"/>
      </w:pPr>
      <w:r w:rsidRPr="00EF2D0C">
        <w:t xml:space="preserve">5.5.3. Технология и режимы производства уборочных работ на улицах, прилегающих и придомовых </w:t>
      </w:r>
      <w:r w:rsidRPr="00EF2D0C">
        <w:lastRenderedPageBreak/>
        <w:t>территориях должны обеспечить беспрепятственное движение транспортных средств и пешеходов независимо от погодных условий.</w:t>
      </w:r>
    </w:p>
    <w:p w:rsidR="007120A4" w:rsidRPr="00EF2D0C" w:rsidRDefault="007120A4" w:rsidP="007120A4">
      <w:pPr>
        <w:ind w:firstLine="592"/>
        <w:jc w:val="both"/>
      </w:pPr>
      <w:r w:rsidRPr="00EF2D0C">
        <w:t xml:space="preserve">5.5.4. К первоочередным мероприятиям зимней уборки территории </w:t>
      </w:r>
      <w:proofErr w:type="gramStart"/>
      <w:r w:rsidRPr="00EF2D0C">
        <w:rPr>
          <w:bCs/>
        </w:rPr>
        <w:t>Наргинского</w:t>
      </w:r>
      <w:r w:rsidRPr="00EF2D0C">
        <w:t xml:space="preserve">  сельского</w:t>
      </w:r>
      <w:proofErr w:type="gramEnd"/>
      <w:r w:rsidRPr="00EF2D0C">
        <w:t xml:space="preserve"> поселения относятся:</w:t>
      </w:r>
    </w:p>
    <w:p w:rsidR="007120A4" w:rsidRPr="00EF2D0C" w:rsidRDefault="007120A4" w:rsidP="007120A4">
      <w:pPr>
        <w:ind w:firstLine="592"/>
        <w:jc w:val="both"/>
      </w:pPr>
      <w:r w:rsidRPr="00EF2D0C">
        <w:t>5.5.4.1. Сгребание и подметание снега.</w:t>
      </w:r>
    </w:p>
    <w:p w:rsidR="007120A4" w:rsidRPr="00EF2D0C" w:rsidRDefault="007120A4" w:rsidP="007120A4">
      <w:pPr>
        <w:ind w:firstLine="592"/>
        <w:jc w:val="both"/>
      </w:pPr>
      <w:r w:rsidRPr="00EF2D0C">
        <w:t>5.5.4.2. Обработка проезжей части дорог, территорий общего пользования противогололедными материалами.</w:t>
      </w:r>
    </w:p>
    <w:p w:rsidR="007120A4" w:rsidRPr="00EF2D0C" w:rsidRDefault="007120A4" w:rsidP="007120A4">
      <w:pPr>
        <w:ind w:firstLine="592"/>
        <w:jc w:val="both"/>
      </w:pPr>
      <w:r w:rsidRPr="00EF2D0C">
        <w:t xml:space="preserve">5.5.5. К мероприятиям второй очереди зимней уборки территории </w:t>
      </w:r>
      <w:proofErr w:type="gramStart"/>
      <w:r w:rsidRPr="00EF2D0C">
        <w:rPr>
          <w:bCs/>
        </w:rPr>
        <w:t>Наргинского</w:t>
      </w:r>
      <w:r w:rsidRPr="00EF2D0C">
        <w:t xml:space="preserve">  сельского</w:t>
      </w:r>
      <w:proofErr w:type="gramEnd"/>
      <w:r w:rsidRPr="00EF2D0C">
        <w:t xml:space="preserve"> поселения относятся:</w:t>
      </w:r>
    </w:p>
    <w:p w:rsidR="007120A4" w:rsidRPr="00EF2D0C" w:rsidRDefault="007120A4" w:rsidP="007120A4">
      <w:pPr>
        <w:ind w:firstLine="592"/>
        <w:jc w:val="both"/>
      </w:pPr>
      <w:r w:rsidRPr="00EF2D0C">
        <w:t>5.5.5.1. Удаление (вывоз) снега.</w:t>
      </w:r>
    </w:p>
    <w:p w:rsidR="007120A4" w:rsidRPr="00EF2D0C" w:rsidRDefault="007120A4" w:rsidP="007120A4">
      <w:pPr>
        <w:ind w:firstLine="592"/>
        <w:jc w:val="both"/>
      </w:pPr>
      <w:r w:rsidRPr="00EF2D0C">
        <w:t>Улицы, дороги, тротуары должны быть полностью убраны от снега и снежного наката в течение 48 часов после окончания снегопада.</w:t>
      </w:r>
    </w:p>
    <w:p w:rsidR="007120A4" w:rsidRPr="00EF2D0C" w:rsidRDefault="007120A4" w:rsidP="007120A4">
      <w:pPr>
        <w:ind w:firstLine="592"/>
        <w:jc w:val="both"/>
      </w:pPr>
      <w:r w:rsidRPr="00EF2D0C">
        <w:t>5.5.6. На дорогах, улицах и проездах с односторонним движением транспорта прилотковая часть дороги должна быть в течение всего зимнего периода постоянно очищена от снега.</w:t>
      </w:r>
    </w:p>
    <w:p w:rsidR="007120A4" w:rsidRPr="00EF2D0C" w:rsidRDefault="007120A4" w:rsidP="007120A4">
      <w:pPr>
        <w:ind w:firstLine="592"/>
        <w:jc w:val="both"/>
      </w:pPr>
      <w:r w:rsidRPr="00EF2D0C">
        <w:t>5.5.7.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7120A4" w:rsidRPr="00EF2D0C" w:rsidRDefault="007120A4" w:rsidP="007120A4">
      <w:pPr>
        <w:ind w:firstLine="592"/>
        <w:jc w:val="both"/>
      </w:pPr>
      <w:r w:rsidRPr="00EF2D0C">
        <w:t>Мягкие кровли от снега не очищаются, за исключением желобов и свесов, разжелобках, карнизов и в местах нависания снега.</w:t>
      </w:r>
    </w:p>
    <w:p w:rsidR="007120A4" w:rsidRPr="00EF2D0C" w:rsidRDefault="007120A4" w:rsidP="007120A4">
      <w:pPr>
        <w:ind w:firstLine="592"/>
        <w:jc w:val="both"/>
      </w:pPr>
      <w:r w:rsidRPr="00EF2D0C">
        <w:t>При наступлении оттепели сбрасывание снега следует производить в кратчайшие сроки.</w:t>
      </w:r>
    </w:p>
    <w:p w:rsidR="007120A4" w:rsidRPr="00EF2D0C" w:rsidRDefault="007120A4" w:rsidP="007120A4">
      <w:pPr>
        <w:ind w:firstLine="592"/>
        <w:jc w:val="both"/>
      </w:pPr>
      <w:r w:rsidRPr="00EF2D0C">
        <w:t>Очистка крыш от снега и наледи, удаление снежных и ледяных наростов осуществляются в светлое время суток или при искусственном освещении </w:t>
      </w:r>
      <w:hyperlink r:id="rId20" w:tgtFrame="_blank" w:history="1">
        <w:r w:rsidRPr="00EF2D0C">
          <w:t>жилищным</w:t>
        </w:r>
      </w:hyperlink>
      <w:r w:rsidRPr="00EF2D0C">
        <w:t>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
    <w:p w:rsidR="007120A4" w:rsidRPr="00EF2D0C" w:rsidRDefault="007120A4" w:rsidP="007120A4">
      <w:pPr>
        <w:ind w:firstLine="592"/>
        <w:jc w:val="both"/>
      </w:pPr>
      <w:r w:rsidRPr="00EF2D0C">
        <w:t>5.5.8. Территории общего пользования в зимний период должны быть убраны от снега и посыпаны противогололедными материалами. Малые архитектурные формы, а также пространство вокруг них и подходы к ним должны быть очищены от снега и наледи.</w:t>
      </w:r>
    </w:p>
    <w:p w:rsidR="007120A4" w:rsidRPr="00EF2D0C" w:rsidRDefault="007120A4" w:rsidP="007120A4">
      <w:pPr>
        <w:ind w:firstLine="592"/>
        <w:jc w:val="both"/>
      </w:pPr>
      <w:r w:rsidRPr="00EF2D0C">
        <w:t>5.5.9. Собственники, владельцы и пользователи зданий, сооружений, строений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в здания, сооружения, строения.</w:t>
      </w:r>
    </w:p>
    <w:p w:rsidR="007120A4" w:rsidRPr="00EF2D0C" w:rsidRDefault="007120A4" w:rsidP="007120A4">
      <w:pPr>
        <w:ind w:firstLine="592"/>
        <w:jc w:val="both"/>
        <w:rPr>
          <w:b/>
          <w:u w:val="single"/>
        </w:rPr>
      </w:pPr>
      <w:r w:rsidRPr="00EF2D0C">
        <w:rPr>
          <w:b/>
          <w:u w:val="single"/>
        </w:rPr>
        <w:t>5.5.10. Запрещается:</w:t>
      </w:r>
    </w:p>
    <w:p w:rsidR="007120A4" w:rsidRPr="00EF2D0C" w:rsidRDefault="007120A4" w:rsidP="007120A4">
      <w:pPr>
        <w:ind w:firstLine="592"/>
        <w:jc w:val="both"/>
      </w:pPr>
      <w:r w:rsidRPr="00EF2D0C">
        <w:t>5.5.10.1. Выдвигать или перемещать на проезжую часть дорог, улиц и проездов снег, счищаемый с внутриквартальных, придомовых и прилегающих территорий, парковок, тротуаров, территорий организаций, предприятий, учреждений, строительных площадок.</w:t>
      </w:r>
    </w:p>
    <w:p w:rsidR="007120A4" w:rsidRPr="00EF2D0C" w:rsidRDefault="007120A4" w:rsidP="007120A4">
      <w:pPr>
        <w:ind w:firstLine="592"/>
        <w:jc w:val="both"/>
      </w:pPr>
      <w:r w:rsidRPr="00EF2D0C">
        <w:t xml:space="preserve">5.6. Организация и проведение уборки территории </w:t>
      </w:r>
      <w:r w:rsidRPr="00EF2D0C">
        <w:rPr>
          <w:bCs/>
        </w:rPr>
        <w:t>Наргинского</w:t>
      </w:r>
      <w:r w:rsidRPr="00EF2D0C">
        <w:t xml:space="preserve"> сельского поселения в летний период.</w:t>
      </w:r>
    </w:p>
    <w:p w:rsidR="007120A4" w:rsidRPr="00EF2D0C" w:rsidRDefault="007120A4" w:rsidP="007120A4">
      <w:pPr>
        <w:ind w:firstLine="592"/>
        <w:jc w:val="both"/>
      </w:pPr>
      <w:r w:rsidRPr="00EF2D0C">
        <w:t>5.6.1.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7120A4" w:rsidRPr="00EF2D0C" w:rsidRDefault="007120A4" w:rsidP="007120A4">
      <w:pPr>
        <w:ind w:firstLine="592"/>
        <w:jc w:val="both"/>
      </w:pPr>
      <w:r w:rsidRPr="00EF2D0C">
        <w:t>5.6.2. Периодичность выполнения основных мероприятий по уборке регулируется с учетом погодных условий.</w:t>
      </w:r>
    </w:p>
    <w:p w:rsidR="007120A4" w:rsidRPr="00EF2D0C" w:rsidRDefault="007120A4" w:rsidP="007120A4">
      <w:pPr>
        <w:ind w:firstLine="592"/>
        <w:jc w:val="both"/>
      </w:pPr>
      <w:r w:rsidRPr="00EF2D0C">
        <w:t>5.6.3. В летний период уборки производятся следующие виды работ:</w:t>
      </w:r>
    </w:p>
    <w:p w:rsidR="007120A4" w:rsidRPr="00EF2D0C" w:rsidRDefault="007120A4" w:rsidP="007120A4">
      <w:pPr>
        <w:ind w:firstLine="592"/>
        <w:jc w:val="both"/>
      </w:pPr>
      <w:r w:rsidRPr="00EF2D0C">
        <w:t>5.6.3.1. Подметание придомовых и прилегающих территорий.</w:t>
      </w:r>
    </w:p>
    <w:p w:rsidR="007120A4" w:rsidRPr="00EF2D0C" w:rsidRDefault="007120A4" w:rsidP="007120A4">
      <w:pPr>
        <w:ind w:firstLine="592"/>
        <w:jc w:val="both"/>
      </w:pPr>
      <w:r w:rsidRPr="00EF2D0C">
        <w:t>5.6.3.2. Очистка от грязи, мойка, покраска ограждений.</w:t>
      </w:r>
    </w:p>
    <w:p w:rsidR="007120A4" w:rsidRPr="00EF2D0C" w:rsidRDefault="007120A4" w:rsidP="007120A4">
      <w:pPr>
        <w:ind w:firstLine="592"/>
        <w:jc w:val="both"/>
      </w:pPr>
      <w:r w:rsidRPr="00EF2D0C">
        <w:t>5.6.3.3. Очистка газонов, цветников и клумб от мусора, веток, листьев, сухой травы, отцветших соцветий и песка.</w:t>
      </w:r>
    </w:p>
    <w:p w:rsidR="007120A4" w:rsidRPr="00EF2D0C" w:rsidRDefault="007120A4" w:rsidP="007120A4">
      <w:pPr>
        <w:ind w:firstLine="592"/>
        <w:jc w:val="both"/>
      </w:pPr>
      <w:r w:rsidRPr="00EF2D0C">
        <w:t>5.6.3.4. Вывоз смета и мусора в места санкционированного складирования, обезвреживания и утилизации.</w:t>
      </w:r>
    </w:p>
    <w:p w:rsidR="007120A4" w:rsidRPr="00EF2D0C" w:rsidRDefault="007120A4" w:rsidP="007120A4">
      <w:pPr>
        <w:ind w:firstLine="592"/>
        <w:jc w:val="both"/>
      </w:pPr>
      <w:r w:rsidRPr="00EF2D0C">
        <w:t>5.6.3.5. Уборка мусора с придомовых и прилегающих территорий, включая территории, прилегающие к домам частной застройки.</w:t>
      </w:r>
    </w:p>
    <w:p w:rsidR="007120A4" w:rsidRPr="00EF2D0C" w:rsidRDefault="007120A4" w:rsidP="007120A4">
      <w:pPr>
        <w:ind w:firstLine="592"/>
        <w:jc w:val="both"/>
      </w:pPr>
      <w:r w:rsidRPr="00EF2D0C">
        <w:t>5.6.3.6. Скашивание травы.</w:t>
      </w:r>
    </w:p>
    <w:p w:rsidR="007120A4" w:rsidRPr="00EF2D0C" w:rsidRDefault="007120A4" w:rsidP="007120A4">
      <w:pPr>
        <w:ind w:firstLine="592"/>
        <w:jc w:val="both"/>
      </w:pPr>
      <w:r w:rsidRPr="00EF2D0C">
        <w:t xml:space="preserve">5.6.4. Высота травяного покрова не должна превышать 20 см, за исключением высоты травяного </w:t>
      </w:r>
      <w:r w:rsidRPr="00EF2D0C">
        <w:lastRenderedPageBreak/>
        <w:t>покрова газонов на разделительных полосах.</w:t>
      </w:r>
    </w:p>
    <w:p w:rsidR="007120A4" w:rsidRPr="00EF2D0C" w:rsidRDefault="007120A4" w:rsidP="007120A4">
      <w:pPr>
        <w:ind w:firstLine="592"/>
        <w:jc w:val="both"/>
      </w:pPr>
      <w:r w:rsidRPr="00EF2D0C">
        <w:t>Окос травы производится с последующим вывозом.</w:t>
      </w:r>
    </w:p>
    <w:p w:rsidR="007120A4" w:rsidRPr="00EF2D0C" w:rsidRDefault="007120A4" w:rsidP="007120A4">
      <w:pPr>
        <w:ind w:firstLine="592"/>
        <w:jc w:val="both"/>
      </w:pPr>
      <w:r w:rsidRPr="00EF2D0C">
        <w:t xml:space="preserve">5.6.4.1 </w:t>
      </w:r>
      <w:proofErr w:type="gramStart"/>
      <w:r w:rsidRPr="00EF2D0C">
        <w:t>В</w:t>
      </w:r>
      <w:proofErr w:type="gramEnd"/>
      <w:r w:rsidRPr="00EF2D0C">
        <w:t xml:space="preserve">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7120A4" w:rsidRPr="00EF2D0C" w:rsidRDefault="007120A4" w:rsidP="007120A4">
      <w:pPr>
        <w:ind w:firstLine="592"/>
        <w:jc w:val="both"/>
      </w:pPr>
      <w:r w:rsidRPr="00EF2D0C">
        <w:t>5.6.5. При производстве летней уборки запрещается:</w:t>
      </w:r>
    </w:p>
    <w:p w:rsidR="007120A4" w:rsidRPr="00EF2D0C" w:rsidRDefault="007120A4" w:rsidP="007120A4">
      <w:pPr>
        <w:ind w:firstLine="592"/>
        <w:jc w:val="both"/>
      </w:pPr>
      <w:r w:rsidRPr="00EF2D0C">
        <w:t>5.6.5.1. Сбрасывать смет и мусор на зеленые насаждения, в смотровые колодцы инженерных сетей, реки и водоемы, на проезжую часть дорог и тротуары.</w:t>
      </w:r>
    </w:p>
    <w:p w:rsidR="007120A4" w:rsidRPr="00EF2D0C" w:rsidRDefault="007120A4" w:rsidP="007120A4">
      <w:pPr>
        <w:ind w:firstLine="567"/>
        <w:jc w:val="both"/>
      </w:pPr>
      <w:r w:rsidRPr="00EF2D0C">
        <w:t xml:space="preserve">5.6.5.2.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способов, установленных постановлением администрации </w:t>
      </w:r>
      <w:proofErr w:type="gramStart"/>
      <w:r w:rsidRPr="00EF2D0C">
        <w:rPr>
          <w:bCs/>
        </w:rPr>
        <w:t>Наргинского</w:t>
      </w:r>
      <w:r w:rsidRPr="00EF2D0C">
        <w:t xml:space="preserve">  сельского</w:t>
      </w:r>
      <w:proofErr w:type="gramEnd"/>
      <w:r w:rsidRPr="00EF2D0C">
        <w:t xml:space="preserve"> поселения.</w:t>
      </w:r>
    </w:p>
    <w:p w:rsidR="007120A4" w:rsidRPr="00EF2D0C" w:rsidRDefault="007120A4" w:rsidP="007120A4">
      <w:pPr>
        <w:ind w:firstLine="567"/>
        <w:jc w:val="both"/>
      </w:pPr>
      <w:r w:rsidRPr="00EF2D0C">
        <w:t>5.6.5.3. Откачивать воду на проезжую часть дорог при ликвидации аварий на водопроводных, канализационных и тепловых сетях.</w:t>
      </w:r>
    </w:p>
    <w:p w:rsidR="007120A4" w:rsidRPr="00EF2D0C" w:rsidRDefault="007120A4" w:rsidP="007120A4">
      <w:pPr>
        <w:ind w:firstLine="592"/>
        <w:jc w:val="both"/>
      </w:pPr>
      <w:r w:rsidRPr="00EF2D0C">
        <w:t>5.7. Содержание и уборка придомовых территорий.</w:t>
      </w:r>
    </w:p>
    <w:p w:rsidR="007120A4" w:rsidRPr="00EF2D0C" w:rsidRDefault="007120A4" w:rsidP="007120A4">
      <w:pPr>
        <w:ind w:firstLine="592"/>
        <w:jc w:val="both"/>
      </w:pPr>
      <w:r w:rsidRPr="00EF2D0C">
        <w:t>5.7.1.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сентября 2003 г. N 170 "</w:t>
      </w:r>
      <w:hyperlink r:id="rId21" w:tgtFrame="_blank" w:history="1">
        <w:r w:rsidRPr="00EF2D0C">
          <w:t>Об утверждении Правил и норм технической эксплуатации жилищного фонда</w:t>
        </w:r>
      </w:hyperlink>
      <w:r w:rsidRPr="00EF2D0C">
        <w:t>", и другими нормативными актами.</w:t>
      </w:r>
    </w:p>
    <w:p w:rsidR="007120A4" w:rsidRPr="00EF2D0C" w:rsidRDefault="007120A4" w:rsidP="007120A4">
      <w:pPr>
        <w:ind w:firstLine="592"/>
        <w:jc w:val="both"/>
      </w:pPr>
      <w:r w:rsidRPr="00EF2D0C">
        <w:t>5.7.2. На придомовых территориях запрещается:</w:t>
      </w:r>
    </w:p>
    <w:p w:rsidR="007120A4" w:rsidRPr="00EF2D0C" w:rsidRDefault="007120A4" w:rsidP="007120A4">
      <w:pPr>
        <w:ind w:firstLine="592"/>
        <w:jc w:val="both"/>
      </w:pPr>
      <w:r w:rsidRPr="00EF2D0C">
        <w:t>5.7.2.1. 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 целях выполнения аварийных работ.</w:t>
      </w:r>
    </w:p>
    <w:p w:rsidR="007120A4" w:rsidRPr="00EF2D0C" w:rsidRDefault="007120A4" w:rsidP="007120A4">
      <w:pPr>
        <w:ind w:firstLine="592"/>
        <w:jc w:val="both"/>
      </w:pPr>
      <w:r w:rsidRPr="00EF2D0C">
        <w:t>5.7.2.2. Ремонт и техническое обслуживание транспортных средств, их узлов и агрегатов.</w:t>
      </w:r>
    </w:p>
    <w:p w:rsidR="007120A4" w:rsidRPr="00EF2D0C" w:rsidRDefault="007120A4" w:rsidP="007120A4">
      <w:pPr>
        <w:ind w:firstLine="592"/>
        <w:jc w:val="both"/>
      </w:pPr>
      <w:r w:rsidRPr="00EF2D0C">
        <w:t>5.7.2.3. Стирать ковры, вещи.</w:t>
      </w:r>
    </w:p>
    <w:p w:rsidR="007120A4" w:rsidRPr="00EF2D0C" w:rsidRDefault="007120A4" w:rsidP="007120A4">
      <w:pPr>
        <w:ind w:firstLine="592"/>
        <w:jc w:val="both"/>
      </w:pPr>
      <w:r w:rsidRPr="00EF2D0C">
        <w:t>5.7.2.4.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7120A4" w:rsidRPr="00EF2D0C" w:rsidRDefault="007120A4" w:rsidP="007120A4">
      <w:pPr>
        <w:jc w:val="both"/>
      </w:pPr>
      <w:r w:rsidRPr="00EF2D0C">
        <w:t> </w:t>
      </w:r>
    </w:p>
    <w:p w:rsidR="007120A4" w:rsidRPr="00EF2D0C" w:rsidRDefault="007120A4" w:rsidP="007120A4">
      <w:pPr>
        <w:ind w:firstLine="592"/>
        <w:jc w:val="center"/>
        <w:rPr>
          <w:b/>
        </w:rPr>
      </w:pPr>
      <w:r w:rsidRPr="00EF2D0C">
        <w:rPr>
          <w:b/>
        </w:rPr>
        <w:t>6. Границы прилегающих территорий</w:t>
      </w:r>
    </w:p>
    <w:p w:rsidR="007120A4" w:rsidRPr="00EF2D0C" w:rsidRDefault="007120A4" w:rsidP="007120A4">
      <w:pPr>
        <w:ind w:firstLine="592"/>
        <w:jc w:val="both"/>
      </w:pP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6.1. Собственники и (или) иные законные владельцы зданий, строений, сооружений, земельных участков, а также иные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путем уборки таких территорий.</w:t>
      </w:r>
    </w:p>
    <w:p w:rsidR="007120A4" w:rsidRPr="00EF2D0C" w:rsidRDefault="007120A4" w:rsidP="007120A4">
      <w:pPr>
        <w:pStyle w:val="a5"/>
        <w:spacing w:before="0" w:beforeAutospacing="0" w:after="0" w:afterAutospacing="0"/>
        <w:ind w:firstLine="709"/>
        <w:jc w:val="both"/>
        <w:rPr>
          <w:sz w:val="20"/>
          <w:szCs w:val="20"/>
        </w:rPr>
      </w:pPr>
      <w:r w:rsidRPr="00EF2D0C">
        <w:rPr>
          <w:sz w:val="20"/>
          <w:szCs w:val="20"/>
        </w:rPr>
        <w:t>6.1.1. Границы прилегающих территорий определяются:</w:t>
      </w:r>
    </w:p>
    <w:p w:rsidR="007120A4" w:rsidRPr="00EF2D0C" w:rsidRDefault="007120A4" w:rsidP="007120A4">
      <w:pPr>
        <w:pStyle w:val="s1"/>
        <w:shd w:val="clear" w:color="auto" w:fill="FFFFFF"/>
        <w:spacing w:before="0" w:beforeAutospacing="0" w:after="0" w:afterAutospacing="0"/>
        <w:jc w:val="both"/>
        <w:rPr>
          <w:sz w:val="20"/>
          <w:szCs w:val="20"/>
        </w:rPr>
      </w:pPr>
      <w:r w:rsidRPr="00EF2D0C">
        <w:rPr>
          <w:sz w:val="20"/>
          <w:szCs w:val="20"/>
        </w:rPr>
        <w:t>внутренняя часть границ прилегающей территории - по границе здания, строения, сооружения, земельного участка, в отношении которых установлены границы прилегающей территории;</w:t>
      </w:r>
    </w:p>
    <w:p w:rsidR="007120A4" w:rsidRPr="00EF2D0C" w:rsidRDefault="007120A4" w:rsidP="007120A4">
      <w:pPr>
        <w:pStyle w:val="s1"/>
        <w:shd w:val="clear" w:color="auto" w:fill="FFFFFF"/>
        <w:spacing w:before="0" w:beforeAutospacing="0" w:after="0" w:afterAutospacing="0"/>
        <w:jc w:val="both"/>
        <w:rPr>
          <w:sz w:val="20"/>
          <w:szCs w:val="20"/>
        </w:rPr>
      </w:pPr>
      <w:r w:rsidRPr="00EF2D0C">
        <w:rPr>
          <w:sz w:val="20"/>
          <w:szCs w:val="20"/>
        </w:rPr>
        <w:t>внешняя часть границ прилегающей территории - на расстоянии 15 м по периметру от границ здания, строения, сооружения, земельного участка, за исключением следующих случаев:</w:t>
      </w:r>
    </w:p>
    <w:p w:rsidR="007120A4" w:rsidRPr="00EF2D0C" w:rsidRDefault="007120A4" w:rsidP="007120A4">
      <w:pPr>
        <w:pStyle w:val="s1"/>
        <w:shd w:val="clear" w:color="auto" w:fill="FFFFFF"/>
        <w:spacing w:before="0" w:beforeAutospacing="0" w:after="0" w:afterAutospacing="0"/>
        <w:ind w:firstLine="708"/>
        <w:jc w:val="both"/>
        <w:rPr>
          <w:sz w:val="20"/>
          <w:szCs w:val="20"/>
        </w:rPr>
      </w:pPr>
      <w:r w:rsidRPr="00EF2D0C">
        <w:rPr>
          <w:sz w:val="20"/>
          <w:szCs w:val="20"/>
        </w:rPr>
        <w:t>а) для отдельно стоящих тепловых, трансформаторных, распределительных подстанций, зданий и сооружений инженерно-технического назначения - 5 м по периметру;</w:t>
      </w:r>
    </w:p>
    <w:p w:rsidR="007120A4" w:rsidRPr="00EF2D0C" w:rsidRDefault="007120A4" w:rsidP="007120A4">
      <w:pPr>
        <w:pStyle w:val="s1"/>
        <w:shd w:val="clear" w:color="auto" w:fill="FFFFFF"/>
        <w:spacing w:before="0" w:beforeAutospacing="0" w:after="0" w:afterAutospacing="0"/>
        <w:ind w:firstLine="708"/>
        <w:jc w:val="both"/>
        <w:rPr>
          <w:sz w:val="20"/>
          <w:szCs w:val="20"/>
        </w:rPr>
      </w:pPr>
      <w:r w:rsidRPr="00EF2D0C">
        <w:rPr>
          <w:sz w:val="20"/>
          <w:szCs w:val="20"/>
        </w:rPr>
        <w:t>б) для гаражно-строительных кооперативов, гаражных кооперативов, садоводческих и огороднических некоммерческих товариществ, автостоянок, автозаправочных станций, автогазозаправочных станций, объектов по продаже, обслуживанию и ремонту автотранспорта - 10 м по периметру;</w:t>
      </w:r>
    </w:p>
    <w:p w:rsidR="007120A4" w:rsidRPr="00EF2D0C" w:rsidRDefault="007120A4" w:rsidP="007120A4">
      <w:pPr>
        <w:pStyle w:val="s1"/>
        <w:shd w:val="clear" w:color="auto" w:fill="FFFFFF"/>
        <w:spacing w:before="0" w:beforeAutospacing="0" w:after="0" w:afterAutospacing="0"/>
        <w:ind w:firstLine="708"/>
        <w:jc w:val="both"/>
        <w:rPr>
          <w:sz w:val="20"/>
          <w:szCs w:val="20"/>
        </w:rPr>
      </w:pPr>
      <w:r w:rsidRPr="00EF2D0C">
        <w:rPr>
          <w:sz w:val="20"/>
          <w:szCs w:val="20"/>
        </w:rPr>
        <w:t>в) для наземных, надземных сетей и сооружений инженерно-технического обеспечения - 5 м с каждой стороны от сетей и сооружений инженерно-технического обеспечения, но не более границ охранной зоны сетей и сооружений инженерно-технического обеспечения;</w:t>
      </w:r>
    </w:p>
    <w:p w:rsidR="007120A4" w:rsidRPr="00EF2D0C" w:rsidRDefault="007120A4" w:rsidP="007120A4">
      <w:pPr>
        <w:pStyle w:val="s1"/>
        <w:shd w:val="clear" w:color="auto" w:fill="FFFFFF"/>
        <w:spacing w:before="0" w:beforeAutospacing="0" w:after="0" w:afterAutospacing="0"/>
        <w:ind w:firstLine="708"/>
        <w:jc w:val="both"/>
        <w:rPr>
          <w:sz w:val="20"/>
          <w:szCs w:val="20"/>
        </w:rPr>
      </w:pPr>
      <w:r w:rsidRPr="00EF2D0C">
        <w:rPr>
          <w:sz w:val="20"/>
          <w:szCs w:val="20"/>
        </w:rPr>
        <w:t>г) для рекламных конструкций - 3 м по периметру (радиусу) основания;</w:t>
      </w:r>
    </w:p>
    <w:p w:rsidR="007120A4" w:rsidRPr="00EF2D0C" w:rsidRDefault="007120A4" w:rsidP="007120A4">
      <w:pPr>
        <w:pStyle w:val="s1"/>
        <w:shd w:val="clear" w:color="auto" w:fill="FFFFFF"/>
        <w:spacing w:before="0" w:beforeAutospacing="0" w:after="0" w:afterAutospacing="0"/>
        <w:jc w:val="both"/>
        <w:rPr>
          <w:sz w:val="20"/>
          <w:szCs w:val="20"/>
        </w:rPr>
      </w:pPr>
      <w:r w:rsidRPr="00EF2D0C">
        <w:rPr>
          <w:sz w:val="20"/>
          <w:szCs w:val="20"/>
        </w:rPr>
        <w:t>д) для многоквартирных домов - в соответствии с </w:t>
      </w:r>
      <w:hyperlink r:id="rId22" w:anchor="/document/24729817/entry/252" w:history="1">
        <w:r w:rsidRPr="00EF2D0C">
          <w:rPr>
            <w:rStyle w:val="a6"/>
            <w:sz w:val="20"/>
            <w:szCs w:val="20"/>
          </w:rPr>
          <w:t xml:space="preserve">подпунктом </w:t>
        </w:r>
      </w:hyperlink>
      <w:r w:rsidRPr="00EF2D0C">
        <w:rPr>
          <w:sz w:val="20"/>
          <w:szCs w:val="20"/>
        </w:rPr>
        <w:t>6.1.2 настоящего пункта.</w:t>
      </w:r>
    </w:p>
    <w:p w:rsidR="007120A4" w:rsidRPr="00EF2D0C" w:rsidRDefault="007120A4" w:rsidP="007120A4">
      <w:pPr>
        <w:pStyle w:val="s1"/>
        <w:shd w:val="clear" w:color="auto" w:fill="FFFFFF"/>
        <w:spacing w:before="0" w:beforeAutospacing="0" w:after="0" w:afterAutospacing="0"/>
        <w:ind w:firstLine="708"/>
        <w:jc w:val="both"/>
        <w:rPr>
          <w:sz w:val="20"/>
          <w:szCs w:val="20"/>
        </w:rPr>
      </w:pPr>
      <w:r w:rsidRPr="00EF2D0C">
        <w:rPr>
          <w:sz w:val="20"/>
          <w:szCs w:val="20"/>
        </w:rPr>
        <w:t>6.1.2. Внешняя часть границ прилегающей территории для многоквартирных домов определяется в пределах 15 м по периметру от границ земельного участка,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объектами, но не более 15 м от границ дома.</w:t>
      </w:r>
    </w:p>
    <w:p w:rsidR="007120A4" w:rsidRPr="00EF2D0C" w:rsidRDefault="007120A4" w:rsidP="007120A4">
      <w:pPr>
        <w:pStyle w:val="s1"/>
        <w:shd w:val="clear" w:color="auto" w:fill="FFFFFF"/>
        <w:spacing w:before="0" w:beforeAutospacing="0" w:after="0" w:afterAutospacing="0"/>
        <w:ind w:firstLine="708"/>
        <w:jc w:val="both"/>
        <w:rPr>
          <w:sz w:val="20"/>
          <w:szCs w:val="20"/>
        </w:rPr>
      </w:pPr>
      <w:r w:rsidRPr="00EF2D0C">
        <w:rPr>
          <w:sz w:val="20"/>
          <w:szCs w:val="20"/>
        </w:rPr>
        <w:t xml:space="preserve">6.1.3. Схема границ прилегающей территории, согласно </w:t>
      </w:r>
      <w:proofErr w:type="gramStart"/>
      <w:r w:rsidRPr="00EF2D0C">
        <w:rPr>
          <w:sz w:val="20"/>
          <w:szCs w:val="20"/>
        </w:rPr>
        <w:t>приложению</w:t>
      </w:r>
      <w:proofErr w:type="gramEnd"/>
      <w:r w:rsidRPr="00EF2D0C">
        <w:rPr>
          <w:sz w:val="20"/>
          <w:szCs w:val="20"/>
        </w:rPr>
        <w:t xml:space="preserve"> к настоящим Правилам, представляет собой текстовую часть и графическое изображение границ прилегающей территории.</w:t>
      </w:r>
    </w:p>
    <w:p w:rsidR="007120A4" w:rsidRPr="00EF2D0C" w:rsidRDefault="007120A4" w:rsidP="007120A4">
      <w:pPr>
        <w:pStyle w:val="s1"/>
        <w:shd w:val="clear" w:color="auto" w:fill="FFFFFF"/>
        <w:spacing w:before="0" w:beforeAutospacing="0" w:after="0" w:afterAutospacing="0"/>
        <w:ind w:firstLine="708"/>
        <w:jc w:val="both"/>
        <w:rPr>
          <w:sz w:val="20"/>
          <w:szCs w:val="20"/>
        </w:rPr>
      </w:pPr>
      <w:r w:rsidRPr="00EF2D0C">
        <w:rPr>
          <w:sz w:val="20"/>
          <w:szCs w:val="20"/>
        </w:rPr>
        <w:t>6.1.4. Схема границ прилегающей территории представляет собой текстовую часть и графическое изображение границ прилегающей территории.</w:t>
      </w:r>
    </w:p>
    <w:p w:rsidR="007120A4" w:rsidRPr="00EF2D0C" w:rsidRDefault="007120A4" w:rsidP="007120A4">
      <w:pPr>
        <w:pStyle w:val="s1"/>
        <w:shd w:val="clear" w:color="auto" w:fill="FFFFFF"/>
        <w:spacing w:before="0" w:beforeAutospacing="0" w:after="0" w:afterAutospacing="0"/>
        <w:ind w:firstLine="708"/>
        <w:jc w:val="both"/>
        <w:rPr>
          <w:sz w:val="20"/>
          <w:szCs w:val="20"/>
        </w:rPr>
      </w:pPr>
      <w:r w:rsidRPr="00EF2D0C">
        <w:rPr>
          <w:sz w:val="20"/>
          <w:szCs w:val="20"/>
        </w:rPr>
        <w:lastRenderedPageBreak/>
        <w:t>6.1.5.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120A4" w:rsidRPr="00EF2D0C" w:rsidRDefault="007120A4" w:rsidP="007120A4">
      <w:pPr>
        <w:pStyle w:val="s1"/>
        <w:shd w:val="clear" w:color="auto" w:fill="FFFFFF"/>
        <w:spacing w:before="0" w:beforeAutospacing="0" w:after="0" w:afterAutospacing="0"/>
        <w:ind w:firstLine="708"/>
        <w:jc w:val="both"/>
        <w:rPr>
          <w:sz w:val="20"/>
          <w:szCs w:val="20"/>
        </w:rPr>
      </w:pPr>
      <w:r w:rsidRPr="00EF2D0C">
        <w:rPr>
          <w:sz w:val="20"/>
          <w:szCs w:val="20"/>
        </w:rPr>
        <w:t>В текстовой части схемы границ прилегающей территории приводятся:</w:t>
      </w:r>
    </w:p>
    <w:p w:rsidR="007120A4" w:rsidRPr="00EF2D0C" w:rsidRDefault="007120A4" w:rsidP="007120A4">
      <w:pPr>
        <w:pStyle w:val="s1"/>
        <w:shd w:val="clear" w:color="auto" w:fill="FFFFFF"/>
        <w:spacing w:before="0" w:beforeAutospacing="0" w:after="0" w:afterAutospacing="0"/>
        <w:ind w:firstLine="708"/>
        <w:jc w:val="both"/>
        <w:rPr>
          <w:sz w:val="20"/>
          <w:szCs w:val="20"/>
        </w:rPr>
      </w:pPr>
      <w:r w:rsidRPr="00EF2D0C">
        <w:rPr>
          <w:sz w:val="20"/>
          <w:szCs w:val="20"/>
        </w:rPr>
        <w:t>1) условный номер прилегающей территории,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
    <w:p w:rsidR="007120A4" w:rsidRPr="00EF2D0C" w:rsidRDefault="007120A4" w:rsidP="007120A4">
      <w:pPr>
        <w:pStyle w:val="s1"/>
        <w:shd w:val="clear" w:color="auto" w:fill="FFFFFF"/>
        <w:spacing w:before="0" w:beforeAutospacing="0" w:after="0" w:afterAutospacing="0"/>
        <w:ind w:firstLine="708"/>
        <w:jc w:val="both"/>
        <w:rPr>
          <w:sz w:val="20"/>
          <w:szCs w:val="20"/>
        </w:rPr>
      </w:pPr>
      <w:r w:rsidRPr="00EF2D0C">
        <w:rPr>
          <w:sz w:val="20"/>
          <w:szCs w:val="20"/>
        </w:rPr>
        <w:t>2) сведения о собственнике и (или) ином законном владельце здания, строения, сооружения, земельного участка, а также уполномоченном лице (наименование - для юридического лица, фамилия, имя, отчество (если имеется) - для индивидуального предпринимателя, физического лица, место нахождения, почтовый адрес, контактные телефоны);</w:t>
      </w:r>
    </w:p>
    <w:p w:rsidR="007120A4" w:rsidRPr="00EF2D0C" w:rsidRDefault="007120A4" w:rsidP="007120A4">
      <w:pPr>
        <w:pStyle w:val="s1"/>
        <w:shd w:val="clear" w:color="auto" w:fill="FFFFFF"/>
        <w:spacing w:before="0" w:beforeAutospacing="0" w:after="0" w:afterAutospacing="0"/>
        <w:ind w:firstLine="708"/>
        <w:jc w:val="both"/>
        <w:rPr>
          <w:sz w:val="20"/>
          <w:szCs w:val="20"/>
        </w:rPr>
      </w:pPr>
      <w:r w:rsidRPr="00EF2D0C">
        <w:rPr>
          <w:sz w:val="20"/>
          <w:szCs w:val="20"/>
        </w:rPr>
        <w:t>3) наличие объектов (в том числе благоустройства), расположенных на прилегающей территории, с их описанием;</w:t>
      </w:r>
    </w:p>
    <w:p w:rsidR="007120A4" w:rsidRPr="00EF2D0C" w:rsidRDefault="007120A4" w:rsidP="007120A4">
      <w:pPr>
        <w:pStyle w:val="s1"/>
        <w:shd w:val="clear" w:color="auto" w:fill="FFFFFF"/>
        <w:spacing w:before="0" w:beforeAutospacing="0" w:after="0" w:afterAutospacing="0"/>
        <w:ind w:firstLine="708"/>
        <w:jc w:val="both"/>
        <w:rPr>
          <w:sz w:val="20"/>
          <w:szCs w:val="20"/>
        </w:rPr>
      </w:pPr>
      <w:r w:rsidRPr="00EF2D0C">
        <w:rPr>
          <w:sz w:val="20"/>
          <w:szCs w:val="20"/>
        </w:rPr>
        <w:t>4) площадь озелененной территории с указанием состава озеленения;</w:t>
      </w:r>
    </w:p>
    <w:p w:rsidR="007120A4" w:rsidRPr="00EF2D0C" w:rsidRDefault="007120A4" w:rsidP="007120A4">
      <w:pPr>
        <w:pStyle w:val="s1"/>
        <w:shd w:val="clear" w:color="auto" w:fill="FFFFFF"/>
        <w:spacing w:before="0" w:beforeAutospacing="0" w:after="0" w:afterAutospacing="0"/>
        <w:ind w:firstLine="708"/>
        <w:jc w:val="both"/>
        <w:rPr>
          <w:sz w:val="20"/>
          <w:szCs w:val="20"/>
        </w:rPr>
      </w:pPr>
      <w:r w:rsidRPr="00EF2D0C">
        <w:rPr>
          <w:sz w:val="20"/>
          <w:szCs w:val="20"/>
        </w:rPr>
        <w:t>5)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7120A4" w:rsidRPr="00EF2D0C" w:rsidRDefault="007120A4" w:rsidP="007120A4">
      <w:pPr>
        <w:pStyle w:val="s1"/>
        <w:shd w:val="clear" w:color="auto" w:fill="FFFFFF"/>
        <w:spacing w:before="0" w:beforeAutospacing="0" w:after="0" w:afterAutospacing="0"/>
        <w:ind w:firstLine="708"/>
        <w:jc w:val="both"/>
        <w:rPr>
          <w:sz w:val="20"/>
          <w:szCs w:val="20"/>
        </w:rPr>
      </w:pPr>
      <w:r w:rsidRPr="00EF2D0C">
        <w:rPr>
          <w:sz w:val="20"/>
          <w:szCs w:val="20"/>
        </w:rPr>
        <w:t>6) изображение границ прилегающей территории, условные обозначения, примененные при подготовке изображения;</w:t>
      </w:r>
    </w:p>
    <w:p w:rsidR="007120A4" w:rsidRPr="00EF2D0C" w:rsidRDefault="007120A4" w:rsidP="007120A4">
      <w:pPr>
        <w:pStyle w:val="s1"/>
        <w:shd w:val="clear" w:color="auto" w:fill="FFFFFF"/>
        <w:spacing w:before="0" w:beforeAutospacing="0" w:after="0" w:afterAutospacing="0"/>
        <w:ind w:firstLine="708"/>
        <w:jc w:val="both"/>
        <w:rPr>
          <w:sz w:val="20"/>
          <w:szCs w:val="20"/>
        </w:rPr>
      </w:pPr>
      <w:r w:rsidRPr="00EF2D0C">
        <w:rPr>
          <w:sz w:val="20"/>
          <w:szCs w:val="20"/>
        </w:rPr>
        <w:t>7) сведения об утверждении схемы границ прилегающей территории (наименование вида документа об утверждении схемы границ прилегающей территории, наименование уполномоченного органа, дата, номер документа об утверждении схемы границ прилегающей территории).</w:t>
      </w:r>
    </w:p>
    <w:p w:rsidR="007120A4" w:rsidRPr="00EF2D0C" w:rsidRDefault="007120A4" w:rsidP="007120A4">
      <w:pPr>
        <w:pStyle w:val="s1"/>
        <w:shd w:val="clear" w:color="auto" w:fill="FFFFFF"/>
        <w:spacing w:before="0" w:beforeAutospacing="0" w:after="0" w:afterAutospacing="0"/>
        <w:jc w:val="both"/>
        <w:rPr>
          <w:sz w:val="20"/>
          <w:szCs w:val="20"/>
        </w:rPr>
      </w:pPr>
      <w:r w:rsidRPr="00EF2D0C">
        <w:rPr>
          <w:sz w:val="20"/>
          <w:szCs w:val="20"/>
        </w:rPr>
        <w:t>Графическая часть схемы границ прилегающей территории составляется в масштабе 1:500 или 1:1000.</w:t>
      </w:r>
    </w:p>
    <w:p w:rsidR="007120A4" w:rsidRPr="00EF2D0C" w:rsidRDefault="007120A4" w:rsidP="007120A4">
      <w:pPr>
        <w:pStyle w:val="a5"/>
        <w:spacing w:before="0" w:beforeAutospacing="0" w:after="0" w:afterAutospacing="0"/>
        <w:ind w:firstLine="709"/>
        <w:jc w:val="both"/>
        <w:rPr>
          <w:sz w:val="20"/>
          <w:szCs w:val="20"/>
        </w:rPr>
      </w:pPr>
    </w:p>
    <w:p w:rsidR="007120A4" w:rsidRPr="00EF2D0C" w:rsidRDefault="007120A4" w:rsidP="007120A4">
      <w:pPr>
        <w:ind w:firstLine="592"/>
        <w:jc w:val="both"/>
      </w:pPr>
      <w:r w:rsidRPr="00EF2D0C">
        <w:t> </w:t>
      </w:r>
    </w:p>
    <w:p w:rsidR="007120A4" w:rsidRPr="00EF2D0C" w:rsidRDefault="007120A4" w:rsidP="007120A4">
      <w:pPr>
        <w:ind w:firstLine="592"/>
        <w:jc w:val="center"/>
      </w:pPr>
      <w:r w:rsidRPr="00EF2D0C">
        <w:rPr>
          <w:b/>
          <w:bCs/>
        </w:rPr>
        <w:t>7.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rsidR="007120A4" w:rsidRPr="00EF2D0C" w:rsidRDefault="007120A4" w:rsidP="007120A4">
      <w:pPr>
        <w:ind w:firstLine="592"/>
        <w:jc w:val="both"/>
      </w:pPr>
      <w:r w:rsidRPr="00EF2D0C">
        <w:t> </w:t>
      </w:r>
    </w:p>
    <w:p w:rsidR="007120A4" w:rsidRPr="00EF2D0C" w:rsidRDefault="007120A4" w:rsidP="007120A4">
      <w:pPr>
        <w:ind w:firstLine="592"/>
        <w:jc w:val="both"/>
      </w:pPr>
      <w:r w:rsidRPr="00EF2D0C">
        <w:t>7.1. Внешний архитектурный облик объекта капитального строительства (далее - объект)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rsidR="007120A4" w:rsidRPr="00EF2D0C" w:rsidRDefault="007120A4" w:rsidP="007120A4">
      <w:pPr>
        <w:ind w:firstLine="592"/>
        <w:jc w:val="both"/>
      </w:pPr>
      <w:r w:rsidRPr="00EF2D0C">
        <w:t>7.2. 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rsidR="007120A4" w:rsidRPr="00EF2D0C" w:rsidRDefault="007120A4" w:rsidP="007120A4">
      <w:pPr>
        <w:ind w:firstLine="592"/>
        <w:jc w:val="both"/>
      </w:pPr>
      <w:r w:rsidRPr="00EF2D0C">
        <w:t>7.3. Обязанность по разработке паспортов фасадов (за исключением паспортов фасадов массовой типовой застройки) и (или) эскизного проекта возлагается на правообладателей земельного участка и (или) объектов капитального строительства, а также на лиц, ответственных за эксплуатацию таких объектов. Для многоквартирных жилых домов - на юридических лиц или индивидуальных предпринимателей, а также собственников жилых помещений, либо привлекаемых указанными лицами на основании договоров физических или юридических лиц, осуществляющих деятельность по управлению многоквартирными домами. Паспорт фасада и (или) эскизный проект многоквартирного жилого дома в таких случаях разрабатывается указанными лицами в соответствии с решениями общего собрания собственников помещений в многоквартирном доме.</w:t>
      </w:r>
    </w:p>
    <w:p w:rsidR="007120A4" w:rsidRPr="00EF2D0C" w:rsidRDefault="007120A4" w:rsidP="007120A4">
      <w:pPr>
        <w:ind w:firstLine="567"/>
        <w:jc w:val="both"/>
      </w:pPr>
      <w:r w:rsidRPr="00EF2D0C">
        <w:t>7.4. Архитектурно-градостроительный облик фасадов зданий, строений, сооружений должен соответствовать:</w:t>
      </w:r>
    </w:p>
    <w:p w:rsidR="007120A4" w:rsidRPr="00EF2D0C" w:rsidRDefault="007120A4" w:rsidP="007120A4">
      <w:pPr>
        <w:ind w:firstLine="567"/>
        <w:jc w:val="both"/>
      </w:pPr>
      <w:r w:rsidRPr="00EF2D0C">
        <w:t>- сложившимся историко-культурным особенностям и характеристикам территории;</w:t>
      </w:r>
    </w:p>
    <w:p w:rsidR="007120A4" w:rsidRPr="00EF2D0C" w:rsidRDefault="007120A4" w:rsidP="007120A4">
      <w:pPr>
        <w:ind w:firstLine="567"/>
        <w:jc w:val="both"/>
      </w:pPr>
      <w:r w:rsidRPr="00EF2D0C">
        <w:t>- визуально-ландшафтным особенностям и характеристикам;</w:t>
      </w:r>
    </w:p>
    <w:p w:rsidR="007120A4" w:rsidRPr="00EF2D0C" w:rsidRDefault="007120A4" w:rsidP="007120A4">
      <w:pPr>
        <w:ind w:firstLine="567"/>
        <w:jc w:val="both"/>
      </w:pPr>
      <w:r w:rsidRPr="00EF2D0C">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
    <w:p w:rsidR="007120A4" w:rsidRPr="00EF2D0C" w:rsidRDefault="007120A4" w:rsidP="007120A4">
      <w:pPr>
        <w:ind w:firstLine="567"/>
        <w:jc w:val="both"/>
      </w:pPr>
      <w:r w:rsidRPr="00EF2D0C">
        <w:t>7.5. Работы по покраске фасадов зданий и их отдельных элементов (балконы, лоджии, водосточные трубы и др.) должны производиться в соответствии с паспортом фасада.</w:t>
      </w:r>
    </w:p>
    <w:p w:rsidR="007120A4" w:rsidRPr="00EF2D0C" w:rsidRDefault="007120A4" w:rsidP="007120A4">
      <w:pPr>
        <w:ind w:firstLine="567"/>
        <w:jc w:val="both"/>
      </w:pPr>
      <w:r w:rsidRPr="00EF2D0C">
        <w:t xml:space="preserve">7.6. </w:t>
      </w:r>
      <w:r w:rsidRPr="00EF2D0C">
        <w:rPr>
          <w:shd w:val="clear" w:color="auto" w:fill="FFFFFF"/>
        </w:rPr>
        <w:t>Антенны, дымоходы, наружные кондиционеры, размещаемые на зданиях, расположенных вдоль магистральных улиц населенного пункта, необходимо устанавливать со стороны дворовых фасадов.</w:t>
      </w:r>
      <w:r w:rsidRPr="00EF2D0C">
        <w:t xml:space="preserve"> </w:t>
      </w:r>
    </w:p>
    <w:p w:rsidR="007120A4" w:rsidRPr="00EF2D0C" w:rsidRDefault="007120A4" w:rsidP="007120A4">
      <w:pPr>
        <w:ind w:firstLine="567"/>
        <w:jc w:val="both"/>
      </w:pPr>
      <w:r w:rsidRPr="00EF2D0C">
        <w:t>7.7. Содержание фасадов зданий и сооружений включает:</w:t>
      </w:r>
    </w:p>
    <w:p w:rsidR="007120A4" w:rsidRPr="00EF2D0C" w:rsidRDefault="007120A4" w:rsidP="007120A4">
      <w:pPr>
        <w:ind w:firstLine="567"/>
        <w:jc w:val="both"/>
      </w:pPr>
      <w:r w:rsidRPr="00EF2D0C">
        <w:t>- своевременный поддерживающий ремонт и восстановление конструктивных элементов и отделки фасадов, и их окраску;</w:t>
      </w:r>
    </w:p>
    <w:p w:rsidR="007120A4" w:rsidRPr="00EF2D0C" w:rsidRDefault="007120A4" w:rsidP="007120A4">
      <w:pPr>
        <w:ind w:firstLine="567"/>
        <w:jc w:val="both"/>
      </w:pPr>
      <w:r w:rsidRPr="00EF2D0C">
        <w:t>- обеспечение наличия и содержание в исправном состоянии водостоков, водосточных труб и сливов;</w:t>
      </w:r>
    </w:p>
    <w:p w:rsidR="007120A4" w:rsidRPr="00EF2D0C" w:rsidRDefault="007120A4" w:rsidP="007120A4">
      <w:pPr>
        <w:ind w:firstLine="567"/>
        <w:jc w:val="both"/>
      </w:pPr>
      <w:r w:rsidRPr="00EF2D0C">
        <w:t>- восстановление, ремонт и своевременную очистку входных групп, отмосток, приямков цокольных окон и входов в подвалы;</w:t>
      </w:r>
    </w:p>
    <w:p w:rsidR="007120A4" w:rsidRPr="00EF2D0C" w:rsidRDefault="007120A4" w:rsidP="007120A4">
      <w:pPr>
        <w:ind w:firstLine="567"/>
        <w:jc w:val="both"/>
      </w:pPr>
      <w:r w:rsidRPr="00EF2D0C">
        <w:t xml:space="preserve">- своевременную очистку и промывку поверхностей фасадов, мытье окон и витрин, вывесок, </w:t>
      </w:r>
      <w:r w:rsidRPr="00EF2D0C">
        <w:lastRenderedPageBreak/>
        <w:t>указателей, лестниц, навесов;</w:t>
      </w:r>
    </w:p>
    <w:p w:rsidR="007120A4" w:rsidRPr="00EF2D0C" w:rsidRDefault="007120A4" w:rsidP="007120A4">
      <w:pPr>
        <w:ind w:firstLine="567"/>
        <w:jc w:val="both"/>
      </w:pPr>
      <w:r w:rsidRPr="00EF2D0C">
        <w:t>- очистку от надписей, рисунков, объявлений, плакатов и иной информационно-печатной продукции.</w:t>
      </w:r>
    </w:p>
    <w:p w:rsidR="007120A4" w:rsidRPr="00EF2D0C" w:rsidRDefault="007120A4" w:rsidP="007120A4">
      <w:pPr>
        <w:ind w:firstLine="567"/>
        <w:jc w:val="both"/>
      </w:pPr>
      <w:r w:rsidRPr="00EF2D0C">
        <w:t>7.8. В состав элементов фасадов зданий, строений и сооружений, подлежащих содержанию, входят:</w:t>
      </w:r>
    </w:p>
    <w:p w:rsidR="007120A4" w:rsidRPr="00EF2D0C" w:rsidRDefault="007120A4" w:rsidP="007120A4">
      <w:pPr>
        <w:ind w:firstLine="567"/>
        <w:jc w:val="both"/>
      </w:pPr>
      <w:r w:rsidRPr="00EF2D0C">
        <w:t>- приямки, входы в подвальные помещения;</w:t>
      </w:r>
    </w:p>
    <w:p w:rsidR="007120A4" w:rsidRPr="00EF2D0C" w:rsidRDefault="007120A4" w:rsidP="007120A4">
      <w:pPr>
        <w:ind w:firstLine="567"/>
        <w:jc w:val="both"/>
      </w:pPr>
      <w:r w:rsidRPr="00EF2D0C">
        <w:t>- входные группы (ступени, площадки, перила, козырьки над входом, ограждения, стены, двери и др.);</w:t>
      </w:r>
    </w:p>
    <w:p w:rsidR="007120A4" w:rsidRPr="00EF2D0C" w:rsidRDefault="007120A4" w:rsidP="007120A4">
      <w:pPr>
        <w:ind w:firstLine="567"/>
        <w:jc w:val="both"/>
      </w:pPr>
      <w:r w:rsidRPr="00EF2D0C">
        <w:t>- цоколь и отмостка;</w:t>
      </w:r>
    </w:p>
    <w:p w:rsidR="007120A4" w:rsidRPr="00EF2D0C" w:rsidRDefault="007120A4" w:rsidP="007120A4">
      <w:pPr>
        <w:ind w:firstLine="567"/>
        <w:jc w:val="both"/>
      </w:pPr>
      <w:r w:rsidRPr="00EF2D0C">
        <w:t>- плоскости стен;</w:t>
      </w:r>
    </w:p>
    <w:p w:rsidR="007120A4" w:rsidRPr="00EF2D0C" w:rsidRDefault="007120A4" w:rsidP="007120A4">
      <w:pPr>
        <w:ind w:firstLine="567"/>
        <w:jc w:val="both"/>
      </w:pPr>
      <w:r w:rsidRPr="00EF2D0C">
        <w:t>- кровли, включая вентиляционные и дымовые трубы, ограждающие решетки, выходы на кровлю и т.д.;</w:t>
      </w:r>
    </w:p>
    <w:p w:rsidR="007120A4" w:rsidRPr="00EF2D0C" w:rsidRDefault="007120A4" w:rsidP="007120A4">
      <w:pPr>
        <w:ind w:firstLine="567"/>
        <w:jc w:val="both"/>
      </w:pPr>
      <w:r w:rsidRPr="00EF2D0C">
        <w:t>- - водосточные трубы, включая воронки;</w:t>
      </w:r>
    </w:p>
    <w:p w:rsidR="007120A4" w:rsidRPr="00EF2D0C" w:rsidRDefault="007120A4" w:rsidP="007120A4">
      <w:pPr>
        <w:ind w:firstLine="567"/>
        <w:jc w:val="both"/>
      </w:pPr>
      <w:r w:rsidRPr="00EF2D0C">
        <w:t>7.9.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в соответствии с действующими правилами доступности зданий и сооружений для маломобильных групп населения.</w:t>
      </w:r>
    </w:p>
    <w:p w:rsidR="007120A4" w:rsidRPr="00EF2D0C" w:rsidRDefault="007120A4" w:rsidP="007120A4">
      <w:pPr>
        <w:ind w:firstLine="567"/>
        <w:jc w:val="both"/>
      </w:pPr>
      <w:r w:rsidRPr="00EF2D0C">
        <w:t>7.10.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7120A4" w:rsidRPr="00EF2D0C" w:rsidRDefault="007120A4" w:rsidP="007120A4">
      <w:pPr>
        <w:ind w:firstLine="567"/>
        <w:jc w:val="both"/>
      </w:pPr>
      <w:r w:rsidRPr="00EF2D0C">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7120A4" w:rsidRPr="00EF2D0C" w:rsidRDefault="007120A4" w:rsidP="007120A4">
      <w:pPr>
        <w:ind w:firstLine="567"/>
        <w:jc w:val="both"/>
      </w:pPr>
      <w:r w:rsidRPr="00EF2D0C">
        <w:t>7.11. При эксплуатации фасадов не допускается:</w:t>
      </w:r>
    </w:p>
    <w:p w:rsidR="007120A4" w:rsidRPr="00EF2D0C" w:rsidRDefault="007120A4" w:rsidP="007120A4">
      <w:pPr>
        <w:ind w:firstLine="567"/>
        <w:jc w:val="both"/>
      </w:pPr>
      <w:r w:rsidRPr="00EF2D0C">
        <w:t>- повреждение, загрязнение поверхности стен фасадов зданий и сооружений;</w:t>
      </w:r>
    </w:p>
    <w:p w:rsidR="007120A4" w:rsidRPr="00EF2D0C" w:rsidRDefault="007120A4" w:rsidP="007120A4">
      <w:pPr>
        <w:ind w:firstLine="567"/>
        <w:jc w:val="both"/>
      </w:pPr>
      <w:r w:rsidRPr="00EF2D0C">
        <w:t>- 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 нарушение герметизации межпанельных стыков;</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 повреждение, загрязнение выступающих элементов фасадов зданий и сооружений: балконов, лоджий, эркеров, тамбуров, карнизов, козырьков и т.п.;</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 разрушение, отсутствие, загрязнение ограждений балконов, лоджий, парапетов и т.п.;</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 закрывать существующие декоративные, архитектурные и художественные элементы фасада;</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7120A4" w:rsidRPr="00EF2D0C" w:rsidRDefault="007120A4" w:rsidP="007120A4">
      <w:pPr>
        <w:ind w:firstLine="592"/>
        <w:jc w:val="both"/>
      </w:pPr>
      <w:r w:rsidRPr="00EF2D0C">
        <w:t>  </w:t>
      </w:r>
    </w:p>
    <w:p w:rsidR="007120A4" w:rsidRPr="00EF2D0C" w:rsidRDefault="007120A4" w:rsidP="007120A4">
      <w:pPr>
        <w:ind w:firstLine="592"/>
        <w:jc w:val="center"/>
      </w:pPr>
      <w:r w:rsidRPr="00EF2D0C">
        <w:rPr>
          <w:b/>
          <w:bCs/>
        </w:rPr>
        <w:t xml:space="preserve">8. Требования к праздничному и тематическому оформлению </w:t>
      </w:r>
      <w:r w:rsidRPr="00EF2D0C">
        <w:rPr>
          <w:b/>
        </w:rPr>
        <w:t xml:space="preserve">Наргинского </w:t>
      </w:r>
      <w:r w:rsidRPr="00EF2D0C">
        <w:rPr>
          <w:b/>
          <w:bCs/>
        </w:rPr>
        <w:t>сельского поселения</w:t>
      </w:r>
    </w:p>
    <w:p w:rsidR="007120A4" w:rsidRPr="00EF2D0C" w:rsidRDefault="007120A4" w:rsidP="007120A4">
      <w:pPr>
        <w:ind w:firstLine="592"/>
        <w:jc w:val="both"/>
      </w:pPr>
      <w:r w:rsidRPr="00EF2D0C">
        <w:t> </w:t>
      </w:r>
    </w:p>
    <w:p w:rsidR="007120A4" w:rsidRPr="00EF2D0C" w:rsidRDefault="007120A4" w:rsidP="007120A4">
      <w:pPr>
        <w:ind w:firstLine="592"/>
        <w:jc w:val="both"/>
      </w:pPr>
      <w:r w:rsidRPr="00EF2D0C">
        <w:t xml:space="preserve">8.1. Праздничное и (или) тематическое оформление </w:t>
      </w:r>
      <w:proofErr w:type="gramStart"/>
      <w:r w:rsidRPr="00EF2D0C">
        <w:rPr>
          <w:bCs/>
        </w:rPr>
        <w:t>Наргинского</w:t>
      </w:r>
      <w:r w:rsidRPr="00EF2D0C">
        <w:t xml:space="preserve">  сельского</w:t>
      </w:r>
      <w:proofErr w:type="gramEnd"/>
      <w:r w:rsidRPr="00EF2D0C">
        <w:t xml:space="preserve"> поселения осуществляется на период проведения государственных и иных праздников, мероприятий, связанных со знаменательными событиями.</w:t>
      </w:r>
    </w:p>
    <w:p w:rsidR="007120A4" w:rsidRPr="00EF2D0C" w:rsidRDefault="007120A4" w:rsidP="007120A4">
      <w:pPr>
        <w:ind w:firstLine="592"/>
        <w:jc w:val="both"/>
      </w:pPr>
      <w:r w:rsidRPr="00EF2D0C">
        <w:t>8.2. Правообладатели объектов благоустройства, зданий, строений, сооружений вправе осуществлять праздничное и (или) тематическое оформление принадлежащих им объектов с соблюдением требований действующего законодательства.</w:t>
      </w:r>
    </w:p>
    <w:p w:rsidR="007120A4" w:rsidRPr="00EF2D0C" w:rsidRDefault="007120A4" w:rsidP="007120A4">
      <w:pPr>
        <w:ind w:firstLine="592"/>
        <w:jc w:val="both"/>
      </w:pPr>
      <w:r w:rsidRPr="00EF2D0C">
        <w:t xml:space="preserve">В отношении объектов муниципальной собственности праздничное и (или) тематическое оформление обеспечивает администрация </w:t>
      </w:r>
      <w:r w:rsidRPr="00EF2D0C">
        <w:rPr>
          <w:bCs/>
        </w:rPr>
        <w:t>Наргинского</w:t>
      </w:r>
      <w:r w:rsidRPr="00EF2D0C">
        <w:t xml:space="preserve"> сельского поселения в пределах компетенции, определенной муниципальными правовыми актами </w:t>
      </w:r>
      <w:r w:rsidRPr="00EF2D0C">
        <w:rPr>
          <w:bCs/>
        </w:rPr>
        <w:t>Наргинского</w:t>
      </w:r>
      <w:r w:rsidRPr="00EF2D0C">
        <w:t xml:space="preserve"> сельского поселения.</w:t>
      </w:r>
    </w:p>
    <w:p w:rsidR="007120A4" w:rsidRPr="00EF2D0C" w:rsidRDefault="007120A4" w:rsidP="007120A4">
      <w:pPr>
        <w:ind w:firstLine="592"/>
        <w:jc w:val="both"/>
      </w:pPr>
      <w:r w:rsidRPr="00EF2D0C">
        <w:t>8.3. При изготовлении и установке элементов праздничного и (или) тематического оформления запрещается снимать, повреждать и ухудшать видимость средств регулирования дорожного движения.</w:t>
      </w:r>
    </w:p>
    <w:p w:rsidR="007120A4" w:rsidRPr="00EF2D0C" w:rsidRDefault="007120A4" w:rsidP="007120A4">
      <w:pPr>
        <w:ind w:firstLine="592"/>
        <w:jc w:val="both"/>
      </w:pPr>
      <w:r w:rsidRPr="00EF2D0C">
        <w:t>8.4. Объекты и элементы праздничного и тематического оформления.</w:t>
      </w:r>
    </w:p>
    <w:p w:rsidR="007120A4" w:rsidRPr="00EF2D0C" w:rsidRDefault="007120A4" w:rsidP="007120A4">
      <w:pPr>
        <w:ind w:firstLine="592"/>
        <w:jc w:val="both"/>
      </w:pPr>
      <w:r w:rsidRPr="00EF2D0C">
        <w:t>8.4.1. Объекты оформления:</w:t>
      </w:r>
    </w:p>
    <w:p w:rsidR="007120A4" w:rsidRPr="00EF2D0C" w:rsidRDefault="007120A4" w:rsidP="007120A4">
      <w:pPr>
        <w:ind w:firstLine="592"/>
        <w:jc w:val="both"/>
      </w:pPr>
      <w:r w:rsidRPr="00EF2D0C">
        <w:t>1) территории улиц, магистрали;</w:t>
      </w:r>
    </w:p>
    <w:p w:rsidR="007120A4" w:rsidRPr="00EF2D0C" w:rsidRDefault="007120A4" w:rsidP="007120A4">
      <w:pPr>
        <w:ind w:firstLine="592"/>
        <w:jc w:val="both"/>
      </w:pPr>
      <w:r w:rsidRPr="00EF2D0C">
        <w:t>2) места массовых гуляний, парки, скверы;</w:t>
      </w:r>
    </w:p>
    <w:p w:rsidR="007120A4" w:rsidRPr="00EF2D0C" w:rsidRDefault="007120A4" w:rsidP="007120A4">
      <w:pPr>
        <w:ind w:firstLine="592"/>
        <w:jc w:val="both"/>
      </w:pPr>
      <w:r w:rsidRPr="00EF2D0C">
        <w:t>3) фасады зданий;</w:t>
      </w:r>
    </w:p>
    <w:p w:rsidR="007120A4" w:rsidRPr="00EF2D0C" w:rsidRDefault="007120A4" w:rsidP="007120A4">
      <w:pPr>
        <w:ind w:firstLine="592"/>
        <w:jc w:val="both"/>
      </w:pPr>
      <w:r w:rsidRPr="00EF2D0C">
        <w:lastRenderedPageBreak/>
        <w:t>4) фасады и витрины объектов потребительского рынка и услуг, промышленных предприятий, банков,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 строительные площадки.</w:t>
      </w:r>
    </w:p>
    <w:p w:rsidR="007120A4" w:rsidRPr="00EF2D0C" w:rsidRDefault="007120A4" w:rsidP="007120A4">
      <w:pPr>
        <w:ind w:firstLine="592"/>
        <w:jc w:val="both"/>
      </w:pPr>
      <w:r w:rsidRPr="00EF2D0C">
        <w:t>8.4.2. Элементы оформления.</w:t>
      </w:r>
    </w:p>
    <w:p w:rsidR="007120A4" w:rsidRPr="00EF2D0C" w:rsidRDefault="007120A4" w:rsidP="007120A4">
      <w:pPr>
        <w:ind w:firstLine="592"/>
        <w:jc w:val="both"/>
      </w:pPr>
      <w:r w:rsidRPr="00EF2D0C">
        <w:t>Типы элементов оформления:</w:t>
      </w:r>
    </w:p>
    <w:p w:rsidR="007120A4" w:rsidRPr="00EF2D0C" w:rsidRDefault="007120A4" w:rsidP="007120A4">
      <w:pPr>
        <w:ind w:firstLine="592"/>
        <w:jc w:val="both"/>
      </w:pPr>
      <w:r w:rsidRPr="00EF2D0C">
        <w:t>1) мягкое оформление - двухмерные текстильные или нетканые изделия, в том числе с нанесенными на их поверхности графическими изображениями;</w:t>
      </w:r>
    </w:p>
    <w:p w:rsidR="007120A4" w:rsidRPr="00EF2D0C" w:rsidRDefault="007120A4" w:rsidP="007120A4">
      <w:pPr>
        <w:ind w:firstLine="592"/>
        <w:jc w:val="both"/>
      </w:pPr>
      <w:r w:rsidRPr="00EF2D0C">
        <w:t>2) праздничная иллюминация - совокупность светоцветовых элементов, предназначенных для украшения улиц, площадей, зданий, сооружений и ландшафта, без функции создания определенного уровня освещенности.</w:t>
      </w:r>
    </w:p>
    <w:p w:rsidR="007120A4" w:rsidRPr="00EF2D0C" w:rsidRDefault="007120A4" w:rsidP="007120A4">
      <w:pPr>
        <w:ind w:firstLine="592"/>
        <w:jc w:val="both"/>
      </w:pPr>
      <w:r w:rsidRPr="00EF2D0C">
        <w:t>К праздничной иллюминации относятся:</w:t>
      </w:r>
    </w:p>
    <w:p w:rsidR="007120A4" w:rsidRPr="00EF2D0C" w:rsidRDefault="007120A4" w:rsidP="007120A4">
      <w:pPr>
        <w:ind w:firstLine="592"/>
        <w:jc w:val="both"/>
      </w:pPr>
      <w:r w:rsidRPr="00EF2D0C">
        <w:t>иллюминационные гирлянды и кронштейны;</w:t>
      </w:r>
    </w:p>
    <w:p w:rsidR="007120A4" w:rsidRPr="00EF2D0C" w:rsidRDefault="007120A4" w:rsidP="007120A4">
      <w:pPr>
        <w:ind w:firstLine="592"/>
        <w:jc w:val="both"/>
      </w:pPr>
      <w:r w:rsidRPr="00EF2D0C">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7120A4" w:rsidRPr="00EF2D0C" w:rsidRDefault="007120A4" w:rsidP="007120A4">
      <w:pPr>
        <w:ind w:firstLine="592"/>
        <w:jc w:val="both"/>
      </w:pPr>
      <w:r w:rsidRPr="00EF2D0C">
        <w:t>подсветка зеленых насаждений (ландшафтное освещение); праздничная подсветка фасадов зданий;</w:t>
      </w:r>
    </w:p>
    <w:p w:rsidR="007120A4" w:rsidRPr="00EF2D0C" w:rsidRDefault="007120A4" w:rsidP="007120A4">
      <w:pPr>
        <w:ind w:firstLine="592"/>
        <w:jc w:val="both"/>
      </w:pPr>
      <w:r w:rsidRPr="00EF2D0C">
        <w:t>3) государственные и муниципальные флаги на типовых конструкциях, государственная и муниципальная символика;</w:t>
      </w:r>
    </w:p>
    <w:p w:rsidR="007120A4" w:rsidRPr="00EF2D0C" w:rsidRDefault="007120A4" w:rsidP="007120A4">
      <w:pPr>
        <w:ind w:firstLine="592"/>
        <w:jc w:val="both"/>
      </w:pPr>
      <w:r w:rsidRPr="00EF2D0C">
        <w:t>4) декоративные флаги, флажки, стяги;</w:t>
      </w:r>
    </w:p>
    <w:p w:rsidR="007120A4" w:rsidRPr="00EF2D0C" w:rsidRDefault="007120A4" w:rsidP="007120A4">
      <w:pPr>
        <w:ind w:firstLine="592"/>
        <w:jc w:val="both"/>
      </w:pPr>
      <w:r w:rsidRPr="00EF2D0C">
        <w:t>5) информационные и тематические материалы на рекламных конструкциях.</w:t>
      </w:r>
    </w:p>
    <w:p w:rsidR="007120A4" w:rsidRPr="00EF2D0C" w:rsidRDefault="007120A4" w:rsidP="007120A4">
      <w:pPr>
        <w:ind w:firstLine="592"/>
        <w:jc w:val="both"/>
      </w:pPr>
      <w:r w:rsidRPr="00EF2D0C">
        <w:t>8.5. При проектировании элементов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7120A4" w:rsidRPr="00EF2D0C" w:rsidRDefault="007120A4" w:rsidP="007120A4">
      <w:pPr>
        <w:ind w:firstLine="592"/>
        <w:jc w:val="both"/>
      </w:pPr>
      <w:r w:rsidRPr="00EF2D0C">
        <w:t>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rsidR="007120A4" w:rsidRPr="00EF2D0C" w:rsidRDefault="007120A4" w:rsidP="007120A4">
      <w:pPr>
        <w:ind w:firstLine="592"/>
        <w:jc w:val="both"/>
      </w:pPr>
      <w:r w:rsidRPr="00EF2D0C">
        <w:t>Размещение элементов оформления на зданиях, строениях, сооружениях необходимо согласовывать с их владельцами.</w:t>
      </w:r>
    </w:p>
    <w:p w:rsidR="007120A4" w:rsidRPr="00EF2D0C" w:rsidRDefault="007120A4" w:rsidP="007120A4">
      <w:pPr>
        <w:ind w:firstLine="567"/>
        <w:jc w:val="both"/>
        <w:rPr>
          <w:shd w:val="clear" w:color="auto" w:fill="FFFFFF"/>
        </w:rPr>
      </w:pPr>
      <w:r w:rsidRPr="00EF2D0C">
        <w:rPr>
          <w:shd w:val="clear" w:color="auto" w:fill="FFFFFF"/>
        </w:rPr>
        <w:t>8.6.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7120A4" w:rsidRPr="00EF2D0C" w:rsidRDefault="007120A4" w:rsidP="007120A4">
      <w:pPr>
        <w:ind w:firstLine="592"/>
        <w:jc w:val="both"/>
      </w:pPr>
    </w:p>
    <w:p w:rsidR="007120A4" w:rsidRPr="00EF2D0C" w:rsidRDefault="007120A4" w:rsidP="007120A4">
      <w:pPr>
        <w:ind w:firstLine="567"/>
        <w:jc w:val="center"/>
        <w:rPr>
          <w:b/>
        </w:rPr>
      </w:pPr>
      <w:r w:rsidRPr="00EF2D0C">
        <w:rPr>
          <w:b/>
        </w:rPr>
        <w:t>9. Порядок проведения земляных работ, в том числе порядок восстановления благоустройства территории после земляных работ</w:t>
      </w:r>
    </w:p>
    <w:p w:rsidR="007120A4" w:rsidRPr="00EF2D0C" w:rsidRDefault="007120A4" w:rsidP="007120A4">
      <w:pPr>
        <w:ind w:firstLine="567"/>
        <w:jc w:val="center"/>
      </w:pPr>
    </w:p>
    <w:p w:rsidR="007120A4" w:rsidRPr="00EF2D0C" w:rsidRDefault="007120A4" w:rsidP="007120A4">
      <w:pPr>
        <w:ind w:firstLine="567"/>
        <w:jc w:val="both"/>
      </w:pPr>
      <w:r w:rsidRPr="00EF2D0C">
        <w:t xml:space="preserve">9.1. Земляные работы </w:t>
      </w:r>
      <w:r w:rsidRPr="00EF2D0C">
        <w:rPr>
          <w:shd w:val="clear" w:color="auto" w:fill="FFFFFF"/>
        </w:rPr>
        <w:t>в случаях отсутствия разрешения на строительство на участке проведения земляных работ</w:t>
      </w:r>
      <w:r w:rsidRPr="00EF2D0C">
        <w:t xml:space="preserve"> проводятся только при наличии письменного разрешения, выданного администрацией </w:t>
      </w:r>
      <w:r w:rsidRPr="00EF2D0C">
        <w:rPr>
          <w:bCs/>
        </w:rPr>
        <w:t>Наргинского</w:t>
      </w:r>
      <w:r w:rsidRPr="00EF2D0C">
        <w:t xml:space="preserve"> </w:t>
      </w:r>
      <w:proofErr w:type="gramStart"/>
      <w:r w:rsidRPr="00EF2D0C">
        <w:t>сельского  поселения</w:t>
      </w:r>
      <w:proofErr w:type="gramEnd"/>
      <w:r w:rsidRPr="00EF2D0C">
        <w:t>.</w:t>
      </w:r>
    </w:p>
    <w:p w:rsidR="007120A4" w:rsidRPr="00EF2D0C" w:rsidRDefault="007120A4" w:rsidP="007120A4">
      <w:pPr>
        <w:ind w:firstLine="567"/>
        <w:jc w:val="both"/>
      </w:pPr>
      <w:r w:rsidRPr="00EF2D0C">
        <w:t xml:space="preserve">9.2. Разрешение на земляные работы выдается в порядке, установленном администрацией </w:t>
      </w:r>
      <w:r w:rsidRPr="00EF2D0C">
        <w:rPr>
          <w:bCs/>
        </w:rPr>
        <w:t>Наргинского</w:t>
      </w:r>
      <w:r w:rsidRPr="00EF2D0C">
        <w:t xml:space="preserve"> </w:t>
      </w:r>
      <w:proofErr w:type="gramStart"/>
      <w:r w:rsidRPr="00EF2D0C">
        <w:t>сельского  поселения</w:t>
      </w:r>
      <w:proofErr w:type="gramEnd"/>
      <w:r w:rsidRPr="00EF2D0C">
        <w:t>.</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9.3. При производстве земляных работ необходимо:</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д) при выезде автотранспорта со строительных площадок и участков производства земляных работ обеспечить очистку или мойку колес;</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е) при производстве аварийных работ выполнять их круглосуточно, без выходных и праздничных дней;</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9.4. При производстве земляных работ не допускается:</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а) допускать повреждение инженерных сетей и коммуникаций, существующих сооружений, зеленых насаждений и элементов благоустройства;</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б) осуществлять откачку воды из колодцев, траншей, котлованов на тротуары и проезжую часть улиц;</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lastRenderedPageBreak/>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г) оставлять на проезжей части улиц и тротуарах, газонах землю и строительные материалы после окончания производства земляных работ;</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д) занимать территорию за пределами границ участка производства земляных работ;</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и изменения схемы движения;</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ж) производить земляные работы по ремонту инженерных коммуникаций неаварийного характера под видом проведения аварийных работ.</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9.5.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7120A4" w:rsidRPr="00EF2D0C" w:rsidRDefault="007120A4" w:rsidP="007120A4">
      <w:pPr>
        <w:ind w:firstLine="592"/>
        <w:jc w:val="both"/>
      </w:pPr>
      <w:r w:rsidRPr="00EF2D0C">
        <w:t> </w:t>
      </w:r>
    </w:p>
    <w:p w:rsidR="007120A4" w:rsidRPr="00EF2D0C" w:rsidRDefault="007120A4" w:rsidP="007120A4">
      <w:pPr>
        <w:pStyle w:val="s3"/>
        <w:shd w:val="clear" w:color="auto" w:fill="FFFFFF"/>
        <w:spacing w:before="0" w:beforeAutospacing="0" w:after="0" w:afterAutospacing="0"/>
        <w:ind w:firstLine="567"/>
        <w:jc w:val="center"/>
        <w:rPr>
          <w:b/>
          <w:sz w:val="20"/>
          <w:szCs w:val="20"/>
        </w:rPr>
      </w:pPr>
      <w:r w:rsidRPr="00EF2D0C">
        <w:rPr>
          <w:b/>
          <w:sz w:val="20"/>
          <w:szCs w:val="20"/>
        </w:rPr>
        <w:t>10. 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w:t>
      </w:r>
    </w:p>
    <w:p w:rsidR="007120A4" w:rsidRPr="00EF2D0C" w:rsidRDefault="007120A4" w:rsidP="007120A4">
      <w:pPr>
        <w:pStyle w:val="s3"/>
        <w:shd w:val="clear" w:color="auto" w:fill="FFFFFF"/>
        <w:spacing w:before="0" w:beforeAutospacing="0" w:after="0" w:afterAutospacing="0"/>
        <w:ind w:firstLine="567"/>
        <w:jc w:val="center"/>
        <w:rPr>
          <w:sz w:val="20"/>
          <w:szCs w:val="20"/>
        </w:rPr>
      </w:pP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 xml:space="preserve">10.1. </w:t>
      </w:r>
      <w:r w:rsidRPr="00EF2D0C">
        <w:rPr>
          <w:sz w:val="20"/>
          <w:szCs w:val="20"/>
          <w:shd w:val="clear" w:color="auto" w:fill="FFFFFF"/>
        </w:rPr>
        <w:t xml:space="preserve">При проектировании объектов благоустройства необходимо предусматривать доступность среды населенных пунктов для </w:t>
      </w:r>
      <w:r w:rsidRPr="00EF2D0C">
        <w:rPr>
          <w:sz w:val="20"/>
          <w:szCs w:val="20"/>
        </w:rPr>
        <w:t>маломобильных групп населения</w:t>
      </w:r>
      <w:r w:rsidRPr="00EF2D0C">
        <w:rPr>
          <w:sz w:val="20"/>
          <w:szCs w:val="20"/>
          <w:shd w:val="clear" w:color="auto" w:fill="FFFFFF"/>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10.2. Проектирование, строительство, установку технических средств и оборудования, способствующих передвижению маломобильных групп населения, необходимо осуществлять в том числе при новом строительстве в соответствии с утвержденной проектной документацией.</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10.3. Пути движения МГН, входные группы в здания и сооружения необходимо проектировать в соответствии с </w:t>
      </w:r>
      <w:hyperlink r:id="rId23" w:anchor="/document/400382837/entry/0" w:history="1">
        <w:r w:rsidRPr="00EF2D0C">
          <w:rPr>
            <w:rStyle w:val="a6"/>
            <w:sz w:val="20"/>
            <w:szCs w:val="20"/>
          </w:rPr>
          <w:t>СП 59.13330.2020</w:t>
        </w:r>
      </w:hyperlink>
      <w:r w:rsidRPr="00EF2D0C">
        <w:rPr>
          <w:sz w:val="20"/>
          <w:szCs w:val="20"/>
        </w:rPr>
        <w:t> "Свод правил. Доступность зданий и сооружений для маломобильных групп населения. СНиП 35-01-2001".</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10.4.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7120A4" w:rsidRPr="00EF2D0C" w:rsidRDefault="007120A4" w:rsidP="007120A4">
      <w:pPr>
        <w:pStyle w:val="s1"/>
        <w:shd w:val="clear" w:color="auto" w:fill="FFFFFF"/>
        <w:spacing w:before="0" w:beforeAutospacing="0" w:after="0" w:afterAutospacing="0"/>
        <w:ind w:firstLine="567"/>
        <w:jc w:val="both"/>
        <w:rPr>
          <w:sz w:val="20"/>
          <w:szCs w:val="20"/>
        </w:rPr>
      </w:pPr>
      <w:r w:rsidRPr="00EF2D0C">
        <w:rPr>
          <w:sz w:val="20"/>
          <w:szCs w:val="20"/>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противогололедными средствами или укрывать такие поверхности противоскользящими материалами.</w:t>
      </w:r>
    </w:p>
    <w:p w:rsidR="007120A4" w:rsidRPr="00EF2D0C" w:rsidRDefault="007120A4" w:rsidP="007120A4">
      <w:pPr>
        <w:ind w:firstLine="592"/>
        <w:jc w:val="both"/>
      </w:pPr>
    </w:p>
    <w:p w:rsidR="007120A4" w:rsidRPr="00EF2D0C" w:rsidRDefault="007120A4" w:rsidP="007120A4">
      <w:pPr>
        <w:jc w:val="center"/>
        <w:rPr>
          <w:b/>
        </w:rPr>
      </w:pPr>
      <w:r w:rsidRPr="00EF2D0C">
        <w:rPr>
          <w:b/>
        </w:rPr>
        <w:t>11. Общественное участие в деятельности</w:t>
      </w:r>
    </w:p>
    <w:p w:rsidR="007120A4" w:rsidRPr="00EF2D0C" w:rsidRDefault="007120A4" w:rsidP="007120A4">
      <w:pPr>
        <w:jc w:val="center"/>
        <w:rPr>
          <w:b/>
        </w:rPr>
      </w:pPr>
      <w:r w:rsidRPr="00EF2D0C">
        <w:rPr>
          <w:b/>
        </w:rPr>
        <w:t xml:space="preserve">по благоустройству на территории </w:t>
      </w:r>
      <w:proofErr w:type="gramStart"/>
      <w:r w:rsidRPr="00EF2D0C">
        <w:rPr>
          <w:b/>
          <w:bCs/>
        </w:rPr>
        <w:t>Наргинского</w:t>
      </w:r>
      <w:r w:rsidRPr="00EF2D0C">
        <w:rPr>
          <w:b/>
        </w:rPr>
        <w:t xml:space="preserve">  сельского</w:t>
      </w:r>
      <w:proofErr w:type="gramEnd"/>
      <w:r w:rsidRPr="00EF2D0C">
        <w:rPr>
          <w:b/>
        </w:rPr>
        <w:t xml:space="preserve"> поселения</w:t>
      </w:r>
    </w:p>
    <w:p w:rsidR="007120A4" w:rsidRPr="00EF2D0C" w:rsidRDefault="007120A4" w:rsidP="007120A4">
      <w:pPr>
        <w:jc w:val="center"/>
        <w:rPr>
          <w:b/>
        </w:rPr>
      </w:pPr>
    </w:p>
    <w:p w:rsidR="007120A4" w:rsidRPr="00EF2D0C" w:rsidRDefault="007120A4" w:rsidP="007120A4">
      <w:pPr>
        <w:ind w:firstLine="708"/>
        <w:jc w:val="both"/>
      </w:pPr>
      <w:r w:rsidRPr="00EF2D0C">
        <w:t xml:space="preserve">11.1. Жители, представители сообществ и различных объединений и организаций (далее - заинтересованные лица) </w:t>
      </w:r>
      <w:r w:rsidRPr="00EF2D0C">
        <w:rPr>
          <w:bCs/>
        </w:rPr>
        <w:t>Наргинского</w:t>
      </w:r>
      <w:r w:rsidRPr="00EF2D0C">
        <w:t xml:space="preserve"> сельского поселения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Томской области.</w:t>
      </w:r>
    </w:p>
    <w:p w:rsidR="007120A4" w:rsidRPr="00EF2D0C" w:rsidRDefault="007120A4" w:rsidP="007120A4">
      <w:pPr>
        <w:ind w:firstLine="708"/>
        <w:jc w:val="both"/>
      </w:pPr>
      <w:r w:rsidRPr="00EF2D0C">
        <w:t>11.2. Формами участия являются:</w:t>
      </w:r>
    </w:p>
    <w:p w:rsidR="007120A4" w:rsidRPr="00EF2D0C" w:rsidRDefault="007120A4" w:rsidP="007120A4">
      <w:pPr>
        <w:pStyle w:val="ConsPlusNormal"/>
        <w:ind w:firstLine="708"/>
        <w:jc w:val="both"/>
        <w:rPr>
          <w:rFonts w:ascii="Times New Roman" w:hAnsi="Times New Roman" w:cs="Times New Roman"/>
        </w:rPr>
      </w:pPr>
      <w:r w:rsidRPr="00EF2D0C">
        <w:rPr>
          <w:rFonts w:ascii="Times New Roman" w:hAnsi="Times New Roman" w:cs="Times New Roman"/>
        </w:rPr>
        <w:t>11.2.1. Совместное определение целей и задач по развитию территории, инвентаризация проблем и потенциалов среды.</w:t>
      </w:r>
    </w:p>
    <w:p w:rsidR="007120A4" w:rsidRPr="00EF2D0C" w:rsidRDefault="007120A4" w:rsidP="007120A4">
      <w:pPr>
        <w:pStyle w:val="ConsPlusNormal"/>
        <w:ind w:firstLine="708"/>
        <w:jc w:val="both"/>
        <w:rPr>
          <w:rFonts w:ascii="Times New Roman" w:hAnsi="Times New Roman" w:cs="Times New Roman"/>
        </w:rPr>
      </w:pPr>
      <w:r w:rsidRPr="00EF2D0C">
        <w:rPr>
          <w:rFonts w:ascii="Times New Roman" w:hAnsi="Times New Roman" w:cs="Times New Roman"/>
        </w:rPr>
        <w:t>11.2.2.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120A4" w:rsidRPr="00EF2D0C" w:rsidRDefault="007120A4" w:rsidP="007120A4">
      <w:pPr>
        <w:pStyle w:val="ConsPlusNormal"/>
        <w:ind w:firstLine="708"/>
        <w:jc w:val="both"/>
        <w:rPr>
          <w:rFonts w:ascii="Times New Roman" w:hAnsi="Times New Roman" w:cs="Times New Roman"/>
        </w:rPr>
      </w:pPr>
      <w:r w:rsidRPr="00EF2D0C">
        <w:rPr>
          <w:rFonts w:ascii="Times New Roman" w:hAnsi="Times New Roman" w:cs="Times New Roman"/>
        </w:rPr>
        <w:t>11.2.3.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7120A4" w:rsidRPr="00EF2D0C" w:rsidRDefault="007120A4" w:rsidP="007120A4">
      <w:pPr>
        <w:pStyle w:val="ConsPlusNormal"/>
        <w:ind w:firstLine="708"/>
        <w:jc w:val="both"/>
        <w:rPr>
          <w:rFonts w:ascii="Times New Roman" w:hAnsi="Times New Roman" w:cs="Times New Roman"/>
        </w:rPr>
      </w:pPr>
      <w:r w:rsidRPr="00EF2D0C">
        <w:rPr>
          <w:rFonts w:ascii="Times New Roman" w:hAnsi="Times New Roman" w:cs="Times New Roman"/>
        </w:rPr>
        <w:t>11.2.4.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120A4" w:rsidRPr="00EF2D0C" w:rsidRDefault="007120A4" w:rsidP="007120A4">
      <w:pPr>
        <w:pStyle w:val="ConsPlusNormal"/>
        <w:ind w:firstLine="708"/>
        <w:jc w:val="both"/>
        <w:rPr>
          <w:rFonts w:ascii="Times New Roman" w:hAnsi="Times New Roman" w:cs="Times New Roman"/>
        </w:rPr>
      </w:pPr>
      <w:r w:rsidRPr="00EF2D0C">
        <w:rPr>
          <w:rFonts w:ascii="Times New Roman" w:hAnsi="Times New Roman" w:cs="Times New Roman"/>
        </w:rPr>
        <w:t>11.2.5. Одобрение проектных решений.</w:t>
      </w:r>
    </w:p>
    <w:p w:rsidR="007120A4" w:rsidRPr="00EF2D0C" w:rsidRDefault="007120A4" w:rsidP="007120A4">
      <w:pPr>
        <w:pStyle w:val="ConsPlusNormal"/>
        <w:ind w:firstLine="708"/>
        <w:jc w:val="both"/>
        <w:rPr>
          <w:rFonts w:ascii="Times New Roman" w:hAnsi="Times New Roman" w:cs="Times New Roman"/>
        </w:rPr>
      </w:pPr>
      <w:r w:rsidRPr="00EF2D0C">
        <w:rPr>
          <w:rFonts w:ascii="Times New Roman" w:hAnsi="Times New Roman" w:cs="Times New Roman"/>
        </w:rPr>
        <w:t xml:space="preserve">11.2.6.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w:t>
      </w:r>
      <w:r w:rsidRPr="00EF2D0C">
        <w:rPr>
          <w:rFonts w:ascii="Times New Roman" w:hAnsi="Times New Roman" w:cs="Times New Roman"/>
        </w:rPr>
        <w:lastRenderedPageBreak/>
        <w:t xml:space="preserve">проекта и т.д.). </w:t>
      </w:r>
    </w:p>
    <w:p w:rsidR="007120A4" w:rsidRPr="00EF2D0C" w:rsidRDefault="007120A4" w:rsidP="007120A4">
      <w:pPr>
        <w:pStyle w:val="ConsPlusNormal"/>
        <w:ind w:firstLine="708"/>
        <w:jc w:val="both"/>
        <w:rPr>
          <w:rFonts w:ascii="Times New Roman" w:hAnsi="Times New Roman" w:cs="Times New Roman"/>
        </w:rPr>
      </w:pPr>
      <w:r w:rsidRPr="00EF2D0C">
        <w:rPr>
          <w:rFonts w:ascii="Times New Roman" w:hAnsi="Times New Roman" w:cs="Times New Roman"/>
        </w:rPr>
        <w:t>11.2.7. Самостоятельное благоустройство территории.</w:t>
      </w:r>
    </w:p>
    <w:p w:rsidR="007120A4" w:rsidRPr="00EF2D0C" w:rsidRDefault="007120A4" w:rsidP="007120A4">
      <w:pPr>
        <w:ind w:firstLine="708"/>
        <w:jc w:val="both"/>
      </w:pPr>
      <w:r w:rsidRPr="00EF2D0C">
        <w:t xml:space="preserve">11.2.8. Участие в конкурсе на лучший проект благоустройства (далее - конкурс) с последующей передачей его для реализации администрации муниципального образования. </w:t>
      </w:r>
    </w:p>
    <w:p w:rsidR="007120A4" w:rsidRPr="00EF2D0C" w:rsidRDefault="007120A4" w:rsidP="007120A4">
      <w:pPr>
        <w:ind w:firstLine="708"/>
        <w:jc w:val="both"/>
      </w:pPr>
      <w:r w:rsidRPr="00EF2D0C">
        <w:t xml:space="preserve">11.2.9. Направление предложений по благоустройству в администрацию муниципального образования. </w:t>
      </w:r>
    </w:p>
    <w:p w:rsidR="007120A4" w:rsidRPr="00EF2D0C" w:rsidRDefault="007120A4" w:rsidP="007120A4">
      <w:pPr>
        <w:ind w:firstLine="708"/>
        <w:jc w:val="both"/>
      </w:pPr>
      <w:r w:rsidRPr="00EF2D0C">
        <w:t>11.3. Механизмы общественного участия.</w:t>
      </w:r>
    </w:p>
    <w:p w:rsidR="007120A4" w:rsidRPr="00EF2D0C" w:rsidRDefault="007120A4" w:rsidP="007120A4">
      <w:pPr>
        <w:pStyle w:val="ConsPlusNormal"/>
        <w:ind w:firstLine="708"/>
        <w:jc w:val="both"/>
        <w:rPr>
          <w:rFonts w:ascii="Times New Roman" w:hAnsi="Times New Roman" w:cs="Times New Roman"/>
        </w:rPr>
      </w:pPr>
      <w:r w:rsidRPr="00EF2D0C">
        <w:rPr>
          <w:rFonts w:ascii="Times New Roman" w:hAnsi="Times New Roman" w:cs="Times New Roman"/>
        </w:rPr>
        <w:t xml:space="preserve">11.3.1. Обсуждение проектов проводится в интерактивном формате способами, предусмотренными Федеральным </w:t>
      </w:r>
      <w:hyperlink r:id="rId24" w:history="1">
        <w:r w:rsidRPr="00EF2D0C">
          <w:rPr>
            <w:rFonts w:ascii="Times New Roman" w:hAnsi="Times New Roman" w:cs="Times New Roman"/>
          </w:rPr>
          <w:t>законом</w:t>
        </w:r>
      </w:hyperlink>
      <w:r w:rsidRPr="00EF2D0C">
        <w:rPr>
          <w:rFonts w:ascii="Times New Roman" w:hAnsi="Times New Roman" w:cs="Times New Roman"/>
        </w:rPr>
        <w:t xml:space="preserve"> от 21 июля 2014 г. N 212-ФЗ "Об основах общественного контроля в Российской Федерации".</w:t>
      </w:r>
    </w:p>
    <w:p w:rsidR="007120A4" w:rsidRPr="00EF2D0C" w:rsidRDefault="007120A4" w:rsidP="007120A4">
      <w:pPr>
        <w:pStyle w:val="ConsPlusNormal"/>
        <w:ind w:firstLine="708"/>
        <w:jc w:val="both"/>
        <w:rPr>
          <w:rFonts w:ascii="Times New Roman" w:hAnsi="Times New Roman" w:cs="Times New Roman"/>
        </w:rPr>
      </w:pPr>
      <w:r w:rsidRPr="00EF2D0C">
        <w:rPr>
          <w:rFonts w:ascii="Times New Roman" w:hAnsi="Times New Roman" w:cs="Times New Roman"/>
        </w:rPr>
        <w:t>11.3.2. 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7120A4" w:rsidRPr="00EF2D0C" w:rsidRDefault="007120A4" w:rsidP="007120A4">
      <w:pPr>
        <w:pStyle w:val="ConsPlusNormal"/>
        <w:ind w:firstLine="708"/>
        <w:jc w:val="both"/>
        <w:rPr>
          <w:rFonts w:ascii="Times New Roman" w:hAnsi="Times New Roman" w:cs="Times New Roman"/>
        </w:rPr>
      </w:pPr>
      <w:r w:rsidRPr="00EF2D0C">
        <w:rPr>
          <w:rFonts w:ascii="Times New Roman" w:hAnsi="Times New Roman" w:cs="Times New Roman"/>
        </w:rPr>
        <w:t>11.3.3.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120A4" w:rsidRPr="00EF2D0C" w:rsidRDefault="007120A4" w:rsidP="007120A4">
      <w:pPr>
        <w:pStyle w:val="ConsPlusNormal"/>
        <w:ind w:firstLine="708"/>
        <w:jc w:val="both"/>
        <w:rPr>
          <w:rFonts w:ascii="Times New Roman" w:hAnsi="Times New Roman" w:cs="Times New Roman"/>
        </w:rPr>
      </w:pPr>
      <w:r w:rsidRPr="00EF2D0C">
        <w:rPr>
          <w:rFonts w:ascii="Times New Roman" w:hAnsi="Times New Roman" w:cs="Times New Roman"/>
        </w:rPr>
        <w:t xml:space="preserve">11.3.4. Итоги встреч, проектных семинаров, дизайн-игр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муниципального образования. </w:t>
      </w:r>
    </w:p>
    <w:p w:rsidR="007120A4" w:rsidRPr="00EF2D0C" w:rsidRDefault="007120A4" w:rsidP="007120A4">
      <w:pPr>
        <w:pStyle w:val="ConsPlusNormal"/>
        <w:ind w:firstLine="708"/>
        <w:jc w:val="both"/>
        <w:rPr>
          <w:rFonts w:ascii="Times New Roman" w:hAnsi="Times New Roman" w:cs="Times New Roman"/>
        </w:rPr>
      </w:pPr>
      <w:r w:rsidRPr="00EF2D0C">
        <w:rPr>
          <w:rFonts w:ascii="Times New Roman" w:hAnsi="Times New Roman" w:cs="Times New Roman"/>
        </w:rPr>
        <w:t>11.3.5.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предпроектного исследования, а также сам проект.</w:t>
      </w:r>
    </w:p>
    <w:p w:rsidR="007120A4" w:rsidRPr="00EF2D0C" w:rsidRDefault="007120A4" w:rsidP="007120A4">
      <w:pPr>
        <w:pStyle w:val="ConsPlusNormal"/>
        <w:ind w:firstLine="708"/>
        <w:jc w:val="both"/>
        <w:rPr>
          <w:rFonts w:ascii="Times New Roman" w:hAnsi="Times New Roman" w:cs="Times New Roman"/>
        </w:rPr>
      </w:pPr>
      <w:r w:rsidRPr="00EF2D0C">
        <w:rPr>
          <w:rFonts w:ascii="Times New Roman" w:hAnsi="Times New Roman" w:cs="Times New Roman"/>
        </w:rPr>
        <w:t>11.3.6. Общественный контроль является одним из механизмов общественного участия.</w:t>
      </w:r>
    </w:p>
    <w:p w:rsidR="007120A4" w:rsidRPr="00EF2D0C" w:rsidRDefault="007120A4" w:rsidP="007120A4">
      <w:pPr>
        <w:pStyle w:val="ConsPlusNormal"/>
        <w:ind w:firstLine="708"/>
        <w:jc w:val="both"/>
        <w:rPr>
          <w:rFonts w:ascii="Times New Roman" w:hAnsi="Times New Roman" w:cs="Times New Roman"/>
        </w:rPr>
      </w:pPr>
      <w:r w:rsidRPr="00EF2D0C">
        <w:rPr>
          <w:rFonts w:ascii="Times New Roman" w:hAnsi="Times New Roman" w:cs="Times New Roman"/>
        </w:rPr>
        <w:t>11.3.7.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rsidR="007120A4" w:rsidRPr="00EF2D0C" w:rsidRDefault="007120A4" w:rsidP="007120A4">
      <w:pPr>
        <w:pStyle w:val="ConsPlusNormal"/>
        <w:ind w:firstLine="708"/>
        <w:jc w:val="both"/>
        <w:rPr>
          <w:rFonts w:ascii="Times New Roman" w:hAnsi="Times New Roman" w:cs="Times New Roman"/>
        </w:rPr>
      </w:pPr>
      <w:r w:rsidRPr="00EF2D0C">
        <w:rPr>
          <w:rFonts w:ascii="Times New Roman" w:hAnsi="Times New Roman" w:cs="Times New Roman"/>
        </w:rPr>
        <w:t>11.3.8.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120A4" w:rsidRPr="00EF2D0C" w:rsidRDefault="007120A4" w:rsidP="007120A4">
      <w:pPr>
        <w:ind w:firstLine="708"/>
        <w:jc w:val="both"/>
      </w:pPr>
      <w:r w:rsidRPr="00EF2D0C">
        <w:t>11.4. 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
    <w:p w:rsidR="007120A4" w:rsidRPr="00EF2D0C" w:rsidRDefault="007120A4" w:rsidP="007120A4">
      <w:pPr>
        <w:ind w:firstLine="708"/>
        <w:jc w:val="both"/>
      </w:pPr>
      <w:r w:rsidRPr="00EF2D0C">
        <w:t xml:space="preserve">11.5. Участие в конкурсе с последующей передачей его для реализации администрации муниципального образования. </w:t>
      </w:r>
    </w:p>
    <w:p w:rsidR="007120A4" w:rsidRPr="00EF2D0C" w:rsidRDefault="007120A4" w:rsidP="007120A4">
      <w:pPr>
        <w:ind w:firstLine="708"/>
        <w:jc w:val="both"/>
      </w:pPr>
      <w:r w:rsidRPr="00EF2D0C">
        <w:t>11.5.1. Лицо, заинтересованное в благоустройстве территории, имеет право разработать проект благоустройства за счет собственных средств в соответствии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7120A4" w:rsidRPr="00EF2D0C" w:rsidRDefault="007120A4" w:rsidP="007120A4">
      <w:pPr>
        <w:ind w:firstLine="708"/>
        <w:jc w:val="both"/>
      </w:pPr>
      <w:r w:rsidRPr="00EF2D0C">
        <w:t xml:space="preserve">11.6. Направление предложений по благоустройству в администрацию </w:t>
      </w:r>
      <w:r w:rsidRPr="00EF2D0C">
        <w:rPr>
          <w:bCs/>
        </w:rPr>
        <w:t xml:space="preserve">Наргинского </w:t>
      </w:r>
      <w:r w:rsidRPr="00EF2D0C">
        <w:t>сельского поселения.</w:t>
      </w:r>
    </w:p>
    <w:p w:rsidR="007120A4" w:rsidRPr="00EF2D0C" w:rsidRDefault="007120A4" w:rsidP="007120A4">
      <w:pPr>
        <w:ind w:firstLine="708"/>
        <w:jc w:val="both"/>
      </w:pPr>
      <w:r w:rsidRPr="00EF2D0C">
        <w:t>11.6.1. Заинтересованные лица вправе подать в администрацию</w:t>
      </w:r>
      <w:r w:rsidRPr="00EF2D0C">
        <w:rPr>
          <w:bCs/>
        </w:rPr>
        <w:t xml:space="preserve"> Наргинского </w:t>
      </w:r>
      <w:r w:rsidRPr="00EF2D0C">
        <w:t>сельского поселения предложения по благоустройству внутриквартальной территории.</w:t>
      </w:r>
    </w:p>
    <w:p w:rsidR="007120A4" w:rsidRPr="00EF2D0C" w:rsidRDefault="007120A4" w:rsidP="007120A4">
      <w:pPr>
        <w:ind w:firstLine="708"/>
        <w:jc w:val="both"/>
      </w:pPr>
      <w:r w:rsidRPr="00EF2D0C">
        <w:t xml:space="preserve">11.6.2. Администрация </w:t>
      </w:r>
      <w:r w:rsidRPr="00EF2D0C">
        <w:rPr>
          <w:bCs/>
        </w:rPr>
        <w:t>Наргинского</w:t>
      </w:r>
      <w:r w:rsidRPr="00EF2D0C">
        <w:t xml:space="preserve"> сельского поселения учитывает поданные предложения при формировании адресных программ благоустройства внутриквартальной территории на очередной финансовый год.</w:t>
      </w:r>
    </w:p>
    <w:p w:rsidR="007120A4" w:rsidRPr="00EF2D0C" w:rsidRDefault="007120A4" w:rsidP="007120A4">
      <w:pPr>
        <w:ind w:firstLine="592"/>
        <w:jc w:val="both"/>
      </w:pPr>
    </w:p>
    <w:p w:rsidR="007120A4" w:rsidRPr="00EF2D0C" w:rsidRDefault="007120A4" w:rsidP="007120A4">
      <w:pPr>
        <w:ind w:firstLine="567"/>
        <w:jc w:val="center"/>
        <w:rPr>
          <w:b/>
        </w:rPr>
      </w:pPr>
      <w:r w:rsidRPr="00EF2D0C">
        <w:rPr>
          <w:b/>
        </w:rPr>
        <w:t> 12. Ответственность за нарушение правил</w:t>
      </w:r>
    </w:p>
    <w:p w:rsidR="007120A4" w:rsidRPr="00EF2D0C" w:rsidRDefault="007120A4" w:rsidP="007120A4">
      <w:pPr>
        <w:ind w:firstLine="567"/>
        <w:jc w:val="center"/>
      </w:pPr>
    </w:p>
    <w:p w:rsidR="007120A4" w:rsidRPr="00EF2D0C" w:rsidRDefault="007120A4" w:rsidP="007120A4">
      <w:pPr>
        <w:ind w:firstLine="567"/>
        <w:jc w:val="both"/>
      </w:pPr>
      <w:r w:rsidRPr="00EF2D0C">
        <w:rPr>
          <w:shd w:val="clear" w:color="auto" w:fill="FFFFFF"/>
        </w:rPr>
        <w:t>12.1. Нарушение настоящих Правил влечет ответственность в соответствии с законодательством Российской Федерации и Томской области.</w:t>
      </w:r>
    </w:p>
    <w:p w:rsidR="007120A4" w:rsidRPr="00EF2D0C" w:rsidRDefault="007120A4" w:rsidP="007120A4">
      <w:pPr>
        <w:ind w:firstLine="567"/>
      </w:pPr>
    </w:p>
    <w:p w:rsidR="007120A4" w:rsidRPr="00EF2D0C" w:rsidRDefault="007120A4" w:rsidP="007120A4">
      <w:pPr>
        <w:ind w:firstLine="567"/>
      </w:pPr>
    </w:p>
    <w:p w:rsidR="007120A4" w:rsidRPr="00EF2D0C" w:rsidRDefault="007120A4" w:rsidP="007120A4">
      <w:pPr>
        <w:ind w:firstLine="567"/>
      </w:pPr>
    </w:p>
    <w:p w:rsidR="007120A4" w:rsidRPr="00EF2D0C" w:rsidRDefault="007120A4" w:rsidP="007120A4">
      <w:pPr>
        <w:ind w:firstLine="567"/>
      </w:pPr>
    </w:p>
    <w:p w:rsidR="007120A4" w:rsidRPr="00EF2D0C" w:rsidRDefault="007120A4" w:rsidP="007120A4">
      <w:pPr>
        <w:ind w:firstLine="567"/>
      </w:pPr>
    </w:p>
    <w:p w:rsidR="007120A4" w:rsidRPr="00EF2D0C" w:rsidRDefault="007120A4" w:rsidP="007120A4">
      <w:pPr>
        <w:ind w:firstLine="567"/>
      </w:pPr>
    </w:p>
    <w:p w:rsidR="007120A4" w:rsidRPr="00EF2D0C" w:rsidRDefault="007120A4" w:rsidP="007120A4">
      <w:pPr>
        <w:ind w:firstLine="567"/>
      </w:pPr>
    </w:p>
    <w:p w:rsidR="007120A4" w:rsidRPr="00EF2D0C" w:rsidRDefault="007120A4" w:rsidP="007120A4">
      <w:pPr>
        <w:ind w:firstLine="567"/>
      </w:pPr>
    </w:p>
    <w:p w:rsidR="007120A4" w:rsidRPr="00EF2D0C" w:rsidRDefault="007120A4" w:rsidP="007120A4">
      <w:pPr>
        <w:ind w:firstLine="567"/>
      </w:pPr>
    </w:p>
    <w:p w:rsidR="007120A4" w:rsidRPr="00EF2D0C" w:rsidRDefault="007120A4" w:rsidP="007120A4">
      <w:pPr>
        <w:ind w:firstLine="567"/>
      </w:pPr>
    </w:p>
    <w:p w:rsidR="007120A4" w:rsidRPr="00EF2D0C" w:rsidRDefault="007120A4" w:rsidP="007120A4">
      <w:pPr>
        <w:ind w:firstLine="567"/>
      </w:pPr>
    </w:p>
    <w:p w:rsidR="007120A4" w:rsidRPr="00EF2D0C" w:rsidRDefault="007120A4" w:rsidP="007120A4">
      <w:pPr>
        <w:ind w:firstLine="567"/>
      </w:pPr>
    </w:p>
    <w:p w:rsidR="007120A4" w:rsidRPr="00EF2D0C" w:rsidRDefault="007120A4" w:rsidP="007120A4">
      <w:pPr>
        <w:ind w:firstLine="592"/>
        <w:jc w:val="right"/>
        <w:rPr>
          <w:b/>
          <w:bCs/>
        </w:rPr>
      </w:pPr>
      <w:r w:rsidRPr="00EF2D0C">
        <w:t> </w:t>
      </w:r>
      <w:bookmarkStart w:id="6" w:name="_Hlk72915642"/>
      <w:r w:rsidRPr="00EF2D0C">
        <w:rPr>
          <w:b/>
          <w:bCs/>
        </w:rPr>
        <w:t>Приложение</w:t>
      </w:r>
      <w:bookmarkEnd w:id="6"/>
    </w:p>
    <w:p w:rsidR="007120A4" w:rsidRPr="00EF2D0C" w:rsidRDefault="007120A4" w:rsidP="007120A4">
      <w:pPr>
        <w:ind w:firstLine="592"/>
        <w:jc w:val="right"/>
        <w:rPr>
          <w:b/>
          <w:bCs/>
        </w:rPr>
      </w:pPr>
      <w:r w:rsidRPr="00EF2D0C">
        <w:rPr>
          <w:b/>
          <w:bCs/>
        </w:rPr>
        <w:t>к Правилам благоустройства</w:t>
      </w:r>
    </w:p>
    <w:p w:rsidR="007120A4" w:rsidRPr="00EF2D0C" w:rsidRDefault="007120A4" w:rsidP="007120A4">
      <w:pPr>
        <w:ind w:firstLine="592"/>
        <w:jc w:val="right"/>
        <w:rPr>
          <w:b/>
          <w:bCs/>
        </w:rPr>
      </w:pPr>
      <w:r w:rsidRPr="00EF2D0C">
        <w:rPr>
          <w:b/>
          <w:bCs/>
        </w:rPr>
        <w:t>территории</w:t>
      </w:r>
      <w:r w:rsidRPr="00EF2D0C">
        <w:rPr>
          <w:bCs/>
        </w:rPr>
        <w:t xml:space="preserve"> </w:t>
      </w:r>
      <w:r w:rsidRPr="00EF2D0C">
        <w:rPr>
          <w:b/>
          <w:bCs/>
        </w:rPr>
        <w:t>Наргинского сельского поселения</w:t>
      </w:r>
    </w:p>
    <w:p w:rsidR="007120A4" w:rsidRPr="00EF2D0C" w:rsidRDefault="007120A4" w:rsidP="007120A4">
      <w:pPr>
        <w:ind w:firstLine="592"/>
        <w:jc w:val="right"/>
      </w:pPr>
    </w:p>
    <w:p w:rsidR="007120A4" w:rsidRPr="00EF2D0C" w:rsidRDefault="007120A4" w:rsidP="007120A4">
      <w:pPr>
        <w:ind w:firstLine="592"/>
        <w:jc w:val="center"/>
      </w:pPr>
      <w:r w:rsidRPr="00EF2D0C">
        <w:t> </w:t>
      </w:r>
    </w:p>
    <w:p w:rsidR="007120A4" w:rsidRPr="00EF2D0C" w:rsidRDefault="007120A4" w:rsidP="007120A4">
      <w:pPr>
        <w:ind w:firstLine="592"/>
        <w:jc w:val="right"/>
      </w:pPr>
      <w:r w:rsidRPr="00EF2D0C">
        <w:t>                                                          </w:t>
      </w:r>
      <w:r w:rsidRPr="00EF2D0C">
        <w:rPr>
          <w:b/>
          <w:bCs/>
        </w:rPr>
        <w:t xml:space="preserve"> </w:t>
      </w:r>
    </w:p>
    <w:p w:rsidR="007120A4" w:rsidRPr="00EF2D0C" w:rsidRDefault="007120A4" w:rsidP="007120A4">
      <w:pPr>
        <w:ind w:firstLine="592"/>
        <w:jc w:val="both"/>
      </w:pPr>
      <w:r w:rsidRPr="00EF2D0C">
        <w:t> </w:t>
      </w:r>
    </w:p>
    <w:p w:rsidR="007120A4" w:rsidRPr="00EF2D0C" w:rsidRDefault="007120A4" w:rsidP="007120A4">
      <w:pPr>
        <w:ind w:firstLine="592"/>
        <w:jc w:val="center"/>
      </w:pPr>
      <w:r w:rsidRPr="00EF2D0C">
        <w:t xml:space="preserve">ФОРМА </w:t>
      </w:r>
    </w:p>
    <w:p w:rsidR="007120A4" w:rsidRPr="00EF2D0C" w:rsidRDefault="007120A4" w:rsidP="007120A4">
      <w:pPr>
        <w:ind w:firstLine="592"/>
        <w:jc w:val="center"/>
      </w:pPr>
      <w:r w:rsidRPr="00EF2D0C">
        <w:t>СХЕМЫ ГРАНИЦ ПРИЛЕГАЮЩЕЙ ТЕРРИТОРИИ</w:t>
      </w:r>
    </w:p>
    <w:p w:rsidR="007120A4" w:rsidRPr="00EF2D0C" w:rsidRDefault="007120A4" w:rsidP="007120A4">
      <w:pPr>
        <w:ind w:firstLine="592"/>
        <w:jc w:val="center"/>
      </w:pPr>
    </w:p>
    <w:p w:rsidR="007120A4" w:rsidRPr="00EF2D0C" w:rsidRDefault="007120A4" w:rsidP="007120A4">
      <w:pPr>
        <w:ind w:firstLine="567"/>
        <w:jc w:val="both"/>
      </w:pPr>
      <w:r w:rsidRPr="00EF2D0C">
        <w:t> </w:t>
      </w:r>
    </w:p>
    <w:p w:rsidR="007120A4" w:rsidRPr="00EF2D0C" w:rsidRDefault="007120A4" w:rsidP="007120A4">
      <w:pPr>
        <w:ind w:firstLine="567"/>
        <w:jc w:val="both"/>
      </w:pPr>
      <w:r w:rsidRPr="00EF2D0C">
        <w:t>1. Местоположение прилегающей территории (адресные ориентиры) ________________________________________________________________________________________________________________________________________________________________</w:t>
      </w:r>
    </w:p>
    <w:p w:rsidR="007120A4" w:rsidRPr="00EF2D0C" w:rsidRDefault="007120A4" w:rsidP="007120A4">
      <w:pPr>
        <w:ind w:firstLine="567"/>
        <w:jc w:val="both"/>
      </w:pPr>
      <w:r w:rsidRPr="00EF2D0C">
        <w:t xml:space="preserve">2.  </w:t>
      </w:r>
      <w:proofErr w:type="gramStart"/>
      <w:r w:rsidRPr="00EF2D0C">
        <w:t>Кадастровый  номер</w:t>
      </w:r>
      <w:proofErr w:type="gramEnd"/>
      <w:r w:rsidRPr="00EF2D0C">
        <w:t>  объекта,  по  отношению к которому устанавливается прилегающая территория  _________________________________________________________</w:t>
      </w:r>
    </w:p>
    <w:p w:rsidR="007120A4" w:rsidRPr="00EF2D0C" w:rsidRDefault="007120A4" w:rsidP="007120A4">
      <w:pPr>
        <w:ind w:firstLine="567"/>
        <w:jc w:val="both"/>
      </w:pPr>
      <w:r w:rsidRPr="00EF2D0C">
        <w:t>                                                                                         (при наличии)</w:t>
      </w:r>
    </w:p>
    <w:p w:rsidR="007120A4" w:rsidRPr="00EF2D0C" w:rsidRDefault="007120A4" w:rsidP="007120A4">
      <w:pPr>
        <w:ind w:firstLine="567"/>
        <w:jc w:val="both"/>
      </w:pPr>
      <w:r w:rsidRPr="00EF2D0C">
        <w:t xml:space="preserve">3.  </w:t>
      </w:r>
      <w:proofErr w:type="gramStart"/>
      <w:r w:rsidRPr="00EF2D0C">
        <w:t>Сведения  о</w:t>
      </w:r>
      <w:proofErr w:type="gramEnd"/>
      <w:r w:rsidRPr="00EF2D0C">
        <w:t>  собственнике  и  (или)  ином  законном  владельце  здания,</w:t>
      </w:r>
    </w:p>
    <w:p w:rsidR="007120A4" w:rsidRPr="00EF2D0C" w:rsidRDefault="007120A4" w:rsidP="007120A4">
      <w:pPr>
        <w:ind w:firstLine="567"/>
        <w:jc w:val="both"/>
      </w:pPr>
      <w:r w:rsidRPr="00EF2D0C">
        <w:t>строения, сооружения, земельного участка, а также уполномоченном лице: ________________________________________________________________________________________________________________________________________________________________</w:t>
      </w:r>
    </w:p>
    <w:p w:rsidR="007120A4" w:rsidRPr="00EF2D0C" w:rsidRDefault="007120A4" w:rsidP="007120A4">
      <w:pPr>
        <w:ind w:firstLine="567"/>
        <w:jc w:val="both"/>
      </w:pPr>
      <w:r w:rsidRPr="00EF2D0C">
        <w:t>4 Площадь прилегающей территории: ____________ (кв. м)</w:t>
      </w:r>
    </w:p>
    <w:p w:rsidR="007120A4" w:rsidRPr="00EF2D0C" w:rsidRDefault="007120A4" w:rsidP="007120A4">
      <w:pPr>
        <w:ind w:firstLine="567"/>
        <w:jc w:val="both"/>
      </w:pPr>
      <w:r w:rsidRPr="00EF2D0C">
        <w:t>______________________________________________________________________</w:t>
      </w:r>
    </w:p>
    <w:p w:rsidR="007120A4" w:rsidRPr="00EF2D0C" w:rsidRDefault="007120A4" w:rsidP="007120A4">
      <w:pPr>
        <w:ind w:firstLine="567"/>
        <w:jc w:val="both"/>
      </w:pPr>
      <w:r w:rsidRPr="00EF2D0C">
        <w:t xml:space="preserve">5.  </w:t>
      </w:r>
      <w:proofErr w:type="gramStart"/>
      <w:r w:rsidRPr="00EF2D0C">
        <w:t>Вид  разрешенного</w:t>
      </w:r>
      <w:proofErr w:type="gramEnd"/>
      <w:r w:rsidRPr="00EF2D0C">
        <w:t>  использования  земельного  участка,  по  отношению к</w:t>
      </w:r>
    </w:p>
    <w:p w:rsidR="007120A4" w:rsidRPr="00EF2D0C" w:rsidRDefault="007120A4" w:rsidP="007120A4">
      <w:pPr>
        <w:ind w:firstLine="567"/>
        <w:jc w:val="both"/>
      </w:pPr>
      <w:r w:rsidRPr="00EF2D0C">
        <w:t>которому устанавливается прилегающая территория: _____________________________</w:t>
      </w:r>
    </w:p>
    <w:p w:rsidR="007120A4" w:rsidRPr="00EF2D0C" w:rsidRDefault="007120A4" w:rsidP="007120A4">
      <w:pPr>
        <w:ind w:firstLine="567"/>
        <w:jc w:val="both"/>
      </w:pPr>
      <w:r w:rsidRPr="00EF2D0C">
        <w:t>                                                                                                       (при наличии)</w:t>
      </w:r>
    </w:p>
    <w:p w:rsidR="007120A4" w:rsidRPr="00EF2D0C" w:rsidRDefault="007120A4" w:rsidP="007120A4">
      <w:pPr>
        <w:ind w:firstLine="567"/>
        <w:jc w:val="both"/>
      </w:pPr>
      <w:r w:rsidRPr="00EF2D0C">
        <w:t>___________________________________________________________________________</w:t>
      </w:r>
    </w:p>
    <w:p w:rsidR="007120A4" w:rsidRPr="00EF2D0C" w:rsidRDefault="007120A4" w:rsidP="007120A4">
      <w:pPr>
        <w:ind w:firstLine="567"/>
        <w:jc w:val="both"/>
      </w:pPr>
      <w:r w:rsidRPr="00EF2D0C">
        <w:t xml:space="preserve">6.  </w:t>
      </w:r>
      <w:proofErr w:type="gramStart"/>
      <w:r w:rsidRPr="00EF2D0C">
        <w:t>Наличие  объектов</w:t>
      </w:r>
      <w:proofErr w:type="gramEnd"/>
      <w:r w:rsidRPr="00EF2D0C">
        <w:t>  (в  том  числе  благоустройства),  расположенных  на</w:t>
      </w:r>
    </w:p>
    <w:p w:rsidR="007120A4" w:rsidRPr="00EF2D0C" w:rsidRDefault="007120A4" w:rsidP="007120A4">
      <w:pPr>
        <w:ind w:firstLine="567"/>
        <w:jc w:val="both"/>
      </w:pPr>
      <w:r w:rsidRPr="00EF2D0C">
        <w:t>прилегающей территории, с их описанием ______________________________________</w:t>
      </w:r>
    </w:p>
    <w:p w:rsidR="007120A4" w:rsidRPr="00EF2D0C" w:rsidRDefault="007120A4" w:rsidP="007120A4">
      <w:pPr>
        <w:ind w:firstLine="567"/>
        <w:jc w:val="both"/>
      </w:pPr>
      <w:r w:rsidRPr="00EF2D0C">
        <w:t>__________________________________________________________________</w:t>
      </w:r>
    </w:p>
    <w:p w:rsidR="007120A4" w:rsidRPr="00EF2D0C" w:rsidRDefault="007120A4" w:rsidP="007120A4">
      <w:pPr>
        <w:ind w:firstLine="567"/>
        <w:jc w:val="both"/>
      </w:pPr>
      <w:r w:rsidRPr="00EF2D0C">
        <w:t xml:space="preserve">7.  </w:t>
      </w:r>
      <w:proofErr w:type="gramStart"/>
      <w:r w:rsidRPr="00EF2D0C">
        <w:t>Площадь  озелененной</w:t>
      </w:r>
      <w:proofErr w:type="gramEnd"/>
      <w:r w:rsidRPr="00EF2D0C">
        <w:t>  территории  (при  ее  наличии ____ кв. м), состав</w:t>
      </w:r>
    </w:p>
    <w:p w:rsidR="007120A4" w:rsidRPr="00EF2D0C" w:rsidRDefault="007120A4" w:rsidP="007120A4">
      <w:pPr>
        <w:ind w:firstLine="567"/>
        <w:jc w:val="both"/>
      </w:pPr>
      <w:proofErr w:type="gramStart"/>
      <w:r w:rsidRPr="00EF2D0C">
        <w:t>озеленения  (</w:t>
      </w:r>
      <w:proofErr w:type="gramEnd"/>
      <w:r w:rsidRPr="00EF2D0C">
        <w:t>при  наличии  -  деревья  в  __  шт.,  газон,  цветники в кв. м ___)</w:t>
      </w:r>
    </w:p>
    <w:p w:rsidR="007120A4" w:rsidRPr="00EF2D0C" w:rsidRDefault="007120A4" w:rsidP="007120A4">
      <w:pPr>
        <w:ind w:firstLine="567"/>
        <w:jc w:val="both"/>
      </w:pPr>
      <w:r w:rsidRPr="00EF2D0C">
        <w:t> </w:t>
      </w:r>
    </w:p>
    <w:tbl>
      <w:tblPr>
        <w:tblW w:w="0" w:type="auto"/>
        <w:tblCellMar>
          <w:left w:w="0" w:type="dxa"/>
          <w:right w:w="0" w:type="dxa"/>
        </w:tblCellMar>
        <w:tblLook w:val="00A0" w:firstRow="1" w:lastRow="0" w:firstColumn="1" w:lastColumn="0" w:noHBand="0" w:noVBand="0"/>
      </w:tblPr>
      <w:tblGrid>
        <w:gridCol w:w="3175"/>
        <w:gridCol w:w="2948"/>
        <w:gridCol w:w="2948"/>
      </w:tblGrid>
      <w:tr w:rsidR="007120A4" w:rsidRPr="00EF2D0C" w:rsidTr="00752FB5">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EF2D0C" w:rsidRDefault="007120A4" w:rsidP="00752FB5">
            <w:pPr>
              <w:ind w:firstLine="567"/>
              <w:jc w:val="both"/>
            </w:pPr>
            <w:r w:rsidRPr="00EF2D0C">
              <w:t>Обозначение характерных точек границ</w:t>
            </w:r>
          </w:p>
        </w:tc>
        <w:tc>
          <w:tcPr>
            <w:tcW w:w="589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EF2D0C" w:rsidRDefault="007120A4" w:rsidP="00752FB5">
            <w:pPr>
              <w:ind w:firstLine="567"/>
              <w:jc w:val="both"/>
            </w:pPr>
            <w:r w:rsidRPr="00EF2D0C">
              <w:t>Координаты, м (с точностью до двух знаков после запятой)</w:t>
            </w:r>
          </w:p>
        </w:tc>
      </w:tr>
      <w:tr w:rsidR="007120A4" w:rsidRPr="00EF2D0C" w:rsidTr="00752FB5">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EF2D0C" w:rsidRDefault="007120A4" w:rsidP="00752FB5">
            <w:pPr>
              <w:ind w:firstLine="567"/>
              <w:jc w:val="both"/>
            </w:pPr>
            <w:r w:rsidRPr="00EF2D0C">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EF2D0C" w:rsidRDefault="007120A4" w:rsidP="00752FB5">
            <w:pPr>
              <w:ind w:firstLine="567"/>
              <w:jc w:val="both"/>
            </w:pPr>
            <w:r w:rsidRPr="00EF2D0C">
              <w:t>Х</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EF2D0C" w:rsidRDefault="007120A4" w:rsidP="00752FB5">
            <w:pPr>
              <w:ind w:firstLine="567"/>
              <w:jc w:val="both"/>
            </w:pPr>
            <w:r w:rsidRPr="00EF2D0C">
              <w:t>Y</w:t>
            </w:r>
          </w:p>
        </w:tc>
      </w:tr>
      <w:tr w:rsidR="007120A4" w:rsidRPr="00EF2D0C" w:rsidTr="00752FB5">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EF2D0C" w:rsidRDefault="007120A4" w:rsidP="00752FB5">
            <w:pPr>
              <w:ind w:firstLine="567"/>
              <w:jc w:val="both"/>
            </w:pPr>
            <w:r w:rsidRPr="00EF2D0C">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EF2D0C" w:rsidRDefault="007120A4" w:rsidP="00752FB5">
            <w:pPr>
              <w:ind w:firstLine="567"/>
              <w:jc w:val="both"/>
            </w:pPr>
            <w:r w:rsidRPr="00EF2D0C">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EF2D0C" w:rsidRDefault="007120A4" w:rsidP="00752FB5">
            <w:pPr>
              <w:ind w:firstLine="567"/>
              <w:jc w:val="both"/>
            </w:pPr>
            <w:r w:rsidRPr="00EF2D0C">
              <w:t> </w:t>
            </w:r>
          </w:p>
        </w:tc>
      </w:tr>
      <w:tr w:rsidR="007120A4" w:rsidRPr="00EF2D0C" w:rsidTr="00752FB5">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EF2D0C" w:rsidRDefault="007120A4" w:rsidP="00752FB5">
            <w:pPr>
              <w:ind w:firstLine="567"/>
              <w:jc w:val="both"/>
            </w:pPr>
            <w:r w:rsidRPr="00EF2D0C">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EF2D0C" w:rsidRDefault="007120A4" w:rsidP="00752FB5">
            <w:pPr>
              <w:ind w:firstLine="567"/>
              <w:jc w:val="both"/>
            </w:pPr>
            <w:r w:rsidRPr="00EF2D0C">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EF2D0C" w:rsidRDefault="007120A4" w:rsidP="00752FB5">
            <w:pPr>
              <w:ind w:firstLine="567"/>
              <w:jc w:val="both"/>
            </w:pPr>
            <w:r w:rsidRPr="00EF2D0C">
              <w:t> </w:t>
            </w:r>
          </w:p>
        </w:tc>
      </w:tr>
    </w:tbl>
    <w:p w:rsidR="007120A4" w:rsidRPr="00EF2D0C" w:rsidRDefault="007120A4" w:rsidP="007120A4">
      <w:pPr>
        <w:ind w:firstLine="567"/>
        <w:jc w:val="both"/>
      </w:pPr>
      <w:r w:rsidRPr="00EF2D0C">
        <w:t> </w:t>
      </w:r>
    </w:p>
    <w:p w:rsidR="007120A4" w:rsidRPr="00EF2D0C" w:rsidRDefault="007120A4" w:rsidP="007120A4">
      <w:pPr>
        <w:ind w:firstLine="567"/>
        <w:jc w:val="both"/>
      </w:pPr>
      <w:r w:rsidRPr="00EF2D0C">
        <w:t>Заявитель ___________ _______________________________</w:t>
      </w:r>
    </w:p>
    <w:p w:rsidR="007120A4" w:rsidRPr="00EF2D0C" w:rsidRDefault="007120A4" w:rsidP="007120A4">
      <w:pPr>
        <w:ind w:firstLine="567"/>
        <w:jc w:val="both"/>
      </w:pPr>
      <w:r w:rsidRPr="00EF2D0C">
        <w:t>                      (</w:t>
      </w:r>
      <w:proofErr w:type="gramStart"/>
      <w:r w:rsidRPr="00EF2D0C">
        <w:t>подпись)   </w:t>
      </w:r>
      <w:proofErr w:type="gramEnd"/>
      <w:r w:rsidRPr="00EF2D0C">
        <w:t>               (расшифровка подписи)</w:t>
      </w:r>
    </w:p>
    <w:p w:rsidR="007120A4" w:rsidRPr="00EF2D0C" w:rsidRDefault="007120A4" w:rsidP="007120A4">
      <w:pPr>
        <w:ind w:firstLine="567"/>
        <w:jc w:val="both"/>
      </w:pPr>
      <w:r w:rsidRPr="00EF2D0C">
        <w:t>М.П.</w:t>
      </w:r>
    </w:p>
    <w:p w:rsidR="007120A4" w:rsidRPr="00EF2D0C" w:rsidRDefault="007120A4" w:rsidP="007120A4">
      <w:pPr>
        <w:ind w:firstLine="567"/>
        <w:jc w:val="both"/>
      </w:pPr>
      <w:r w:rsidRPr="00EF2D0C">
        <w:t>(для юридических лиц и индивидуальных предпринимателей)</w:t>
      </w:r>
    </w:p>
    <w:p w:rsidR="007120A4" w:rsidRPr="00EF2D0C" w:rsidRDefault="007120A4" w:rsidP="007120A4">
      <w:pPr>
        <w:ind w:firstLine="567"/>
        <w:jc w:val="both"/>
      </w:pPr>
      <w:r w:rsidRPr="00EF2D0C">
        <w:t> </w:t>
      </w:r>
    </w:p>
    <w:p w:rsidR="007120A4" w:rsidRPr="00EF2D0C" w:rsidRDefault="007120A4" w:rsidP="007120A4">
      <w:pPr>
        <w:ind w:firstLine="567"/>
        <w:jc w:val="both"/>
      </w:pPr>
      <w:r w:rsidRPr="00EF2D0C">
        <w:t> </w:t>
      </w:r>
    </w:p>
    <w:p w:rsidR="007120A4" w:rsidRPr="00EF2D0C" w:rsidRDefault="007120A4" w:rsidP="007120A4">
      <w:pPr>
        <w:ind w:firstLine="567"/>
        <w:jc w:val="both"/>
      </w:pPr>
      <w:r w:rsidRPr="00EF2D0C">
        <w:t>      </w:t>
      </w:r>
    </w:p>
    <w:p w:rsidR="007120A4" w:rsidRPr="00EF2D0C" w:rsidRDefault="007120A4" w:rsidP="007120A4">
      <w:pPr>
        <w:ind w:firstLine="567"/>
        <w:jc w:val="both"/>
      </w:pPr>
    </w:p>
    <w:p w:rsidR="007120A4" w:rsidRPr="00EF2D0C" w:rsidRDefault="007120A4" w:rsidP="007120A4">
      <w:pPr>
        <w:ind w:firstLine="567"/>
        <w:jc w:val="both"/>
      </w:pPr>
    </w:p>
    <w:p w:rsidR="007120A4" w:rsidRPr="00EF2D0C" w:rsidRDefault="007120A4" w:rsidP="007120A4">
      <w:pPr>
        <w:ind w:firstLine="567"/>
        <w:jc w:val="both"/>
      </w:pPr>
    </w:p>
    <w:p w:rsidR="007120A4" w:rsidRPr="00EF2D0C" w:rsidRDefault="007120A4" w:rsidP="007120A4">
      <w:pPr>
        <w:ind w:firstLine="567"/>
        <w:jc w:val="both"/>
      </w:pPr>
    </w:p>
    <w:p w:rsidR="007120A4" w:rsidRDefault="007120A4" w:rsidP="007120A4">
      <w:pPr>
        <w:ind w:firstLine="567"/>
        <w:jc w:val="both"/>
      </w:pPr>
    </w:p>
    <w:p w:rsidR="00EF2D0C" w:rsidRDefault="00EF2D0C" w:rsidP="007120A4">
      <w:pPr>
        <w:ind w:firstLine="567"/>
        <w:jc w:val="both"/>
      </w:pPr>
    </w:p>
    <w:p w:rsidR="00EF2D0C" w:rsidRPr="00EF2D0C" w:rsidRDefault="00EF2D0C" w:rsidP="007120A4">
      <w:pPr>
        <w:ind w:firstLine="567"/>
        <w:jc w:val="both"/>
      </w:pPr>
    </w:p>
    <w:p w:rsidR="007120A4" w:rsidRPr="00EF2D0C" w:rsidRDefault="007120A4" w:rsidP="007120A4">
      <w:pPr>
        <w:ind w:firstLine="567"/>
        <w:jc w:val="both"/>
      </w:pPr>
    </w:p>
    <w:p w:rsidR="007120A4" w:rsidRPr="00EF2D0C" w:rsidRDefault="007120A4" w:rsidP="007120A4">
      <w:pPr>
        <w:ind w:firstLine="567"/>
        <w:jc w:val="both"/>
      </w:pPr>
      <w:r w:rsidRPr="00EF2D0C">
        <w:lastRenderedPageBreak/>
        <w:t xml:space="preserve"> Графическая часть</w:t>
      </w:r>
    </w:p>
    <w:p w:rsidR="007120A4" w:rsidRPr="00EF2D0C" w:rsidRDefault="007120A4" w:rsidP="007120A4">
      <w:pPr>
        <w:ind w:firstLine="567"/>
        <w:jc w:val="both"/>
      </w:pPr>
      <w:r w:rsidRPr="00EF2D0C">
        <w:t> </w:t>
      </w:r>
    </w:p>
    <w:tbl>
      <w:tblPr>
        <w:tblW w:w="0" w:type="auto"/>
        <w:tblCellMar>
          <w:left w:w="0" w:type="dxa"/>
          <w:right w:w="0" w:type="dxa"/>
        </w:tblCellMar>
        <w:tblLook w:val="00A0" w:firstRow="1" w:lastRow="0" w:firstColumn="1" w:lastColumn="0" w:noHBand="0" w:noVBand="0"/>
      </w:tblPr>
      <w:tblGrid>
        <w:gridCol w:w="9571"/>
      </w:tblGrid>
      <w:tr w:rsidR="007120A4" w:rsidRPr="00EF2D0C" w:rsidTr="00752FB5">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120A4" w:rsidRPr="00EF2D0C" w:rsidRDefault="007120A4" w:rsidP="00752FB5">
            <w:pPr>
              <w:ind w:firstLine="567"/>
              <w:jc w:val="both"/>
            </w:pPr>
            <w:r w:rsidRPr="00EF2D0C">
              <w:t> </w:t>
            </w:r>
          </w:p>
          <w:p w:rsidR="007120A4" w:rsidRPr="00EF2D0C" w:rsidRDefault="007120A4" w:rsidP="00752FB5">
            <w:pPr>
              <w:ind w:firstLine="567"/>
              <w:jc w:val="both"/>
            </w:pPr>
            <w:r w:rsidRPr="00EF2D0C">
              <w:t> </w:t>
            </w:r>
          </w:p>
          <w:p w:rsidR="007120A4" w:rsidRPr="00EF2D0C" w:rsidRDefault="007120A4" w:rsidP="00752FB5">
            <w:pPr>
              <w:ind w:firstLine="567"/>
              <w:jc w:val="both"/>
            </w:pPr>
            <w:r w:rsidRPr="00EF2D0C">
              <w:t> </w:t>
            </w:r>
          </w:p>
          <w:p w:rsidR="007120A4" w:rsidRPr="00EF2D0C" w:rsidRDefault="007120A4" w:rsidP="00752FB5">
            <w:pPr>
              <w:ind w:firstLine="567"/>
              <w:jc w:val="both"/>
            </w:pPr>
            <w:r w:rsidRPr="00EF2D0C">
              <w:t>       Масштаб 1:500 (1:1000)                        </w:t>
            </w:r>
          </w:p>
          <w:p w:rsidR="007120A4" w:rsidRPr="00EF2D0C" w:rsidRDefault="007120A4" w:rsidP="00752FB5">
            <w:pPr>
              <w:ind w:firstLine="567"/>
              <w:jc w:val="both"/>
            </w:pPr>
            <w:r w:rsidRPr="00EF2D0C">
              <w:t> </w:t>
            </w:r>
          </w:p>
          <w:p w:rsidR="007120A4" w:rsidRPr="00EF2D0C" w:rsidRDefault="007120A4" w:rsidP="00752FB5">
            <w:pPr>
              <w:ind w:firstLine="567"/>
              <w:jc w:val="both"/>
            </w:pPr>
            <w:r w:rsidRPr="00EF2D0C">
              <w:t> </w:t>
            </w:r>
          </w:p>
        </w:tc>
      </w:tr>
    </w:tbl>
    <w:p w:rsidR="007120A4" w:rsidRPr="00EF2D0C" w:rsidRDefault="007120A4" w:rsidP="007120A4">
      <w:pPr>
        <w:ind w:firstLine="567"/>
        <w:jc w:val="both"/>
      </w:pPr>
      <w:r w:rsidRPr="00EF2D0C">
        <w:t> </w:t>
      </w:r>
    </w:p>
    <w:p w:rsidR="007120A4" w:rsidRPr="00EF2D0C" w:rsidRDefault="007120A4" w:rsidP="007120A4">
      <w:pPr>
        <w:ind w:firstLine="567"/>
        <w:jc w:val="both"/>
      </w:pPr>
      <w:r w:rsidRPr="00EF2D0C">
        <w:t>    Условные обозначения:</w:t>
      </w:r>
    </w:p>
    <w:tbl>
      <w:tblPr>
        <w:tblW w:w="9214" w:type="dxa"/>
        <w:tblCellMar>
          <w:left w:w="0" w:type="dxa"/>
          <w:right w:w="0" w:type="dxa"/>
        </w:tblCellMar>
        <w:tblLook w:val="00A0" w:firstRow="1" w:lastRow="0" w:firstColumn="1" w:lastColumn="0" w:noHBand="0" w:noVBand="0"/>
      </w:tblPr>
      <w:tblGrid>
        <w:gridCol w:w="2962"/>
        <w:gridCol w:w="6252"/>
      </w:tblGrid>
      <w:tr w:rsidR="007120A4" w:rsidRPr="00EF2D0C" w:rsidTr="00752FB5">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EF2D0C" w:rsidRDefault="007120A4" w:rsidP="00752FB5">
            <w:pPr>
              <w:ind w:firstLine="567"/>
              <w:jc w:val="both"/>
            </w:pPr>
            <w:r w:rsidRPr="00EF2D0C">
              <w:t>____________</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EF2D0C" w:rsidRDefault="007120A4" w:rsidP="00752FB5">
            <w:pPr>
              <w:ind w:firstLine="567"/>
              <w:jc w:val="both"/>
            </w:pPr>
            <w:r w:rsidRPr="00EF2D0C">
              <w:t>граница прилегающей территории (отображается оранжевым цветом)</w:t>
            </w:r>
          </w:p>
        </w:tc>
      </w:tr>
      <w:tr w:rsidR="007120A4" w:rsidRPr="00EF2D0C" w:rsidTr="00752FB5">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7120A4" w:rsidRPr="00EF2D0C" w:rsidRDefault="007120A4" w:rsidP="00752FB5">
            <w:pPr>
              <w:ind w:firstLine="567"/>
              <w:jc w:val="both"/>
            </w:pP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EF2D0C" w:rsidRDefault="007120A4" w:rsidP="00752FB5">
            <w:pPr>
              <w:ind w:firstLine="567"/>
              <w:jc w:val="both"/>
            </w:pPr>
            <w:r w:rsidRPr="00EF2D0C">
              <w:t>поворотная точка границ прилегающей территории (отображается оранжевым цветом)</w:t>
            </w:r>
          </w:p>
        </w:tc>
      </w:tr>
      <w:tr w:rsidR="007120A4" w:rsidRPr="00EF2D0C" w:rsidTr="00752FB5">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EF2D0C" w:rsidRDefault="007120A4" w:rsidP="00752FB5">
            <w:pPr>
              <w:ind w:firstLine="567"/>
              <w:jc w:val="both"/>
            </w:pPr>
            <w:r w:rsidRPr="00EF2D0C">
              <w:t>34:хх:хххххх:хх</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EF2D0C" w:rsidRDefault="007120A4" w:rsidP="00752FB5">
            <w:pPr>
              <w:ind w:firstLine="567"/>
              <w:jc w:val="both"/>
            </w:pPr>
            <w:r w:rsidRPr="00EF2D0C">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7120A4" w:rsidRPr="00EF2D0C" w:rsidTr="00752FB5">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EF2D0C" w:rsidRDefault="007120A4" w:rsidP="00752FB5">
            <w:pPr>
              <w:ind w:firstLine="567"/>
              <w:jc w:val="both"/>
            </w:pPr>
            <w:r w:rsidRPr="00EF2D0C">
              <w:t>- - - - - - -</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EF2D0C" w:rsidRDefault="007120A4" w:rsidP="00752FB5">
            <w:pPr>
              <w:ind w:firstLine="567"/>
              <w:jc w:val="both"/>
            </w:pPr>
            <w:r w:rsidRPr="00EF2D0C">
              <w:t>границы объектов, расположенных на прилегающей территории (отображается черным цветом)</w:t>
            </w:r>
          </w:p>
        </w:tc>
      </w:tr>
      <w:tr w:rsidR="007120A4" w:rsidRPr="00EF2D0C" w:rsidTr="00752FB5">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EF2D0C" w:rsidRDefault="007120A4" w:rsidP="00752FB5">
            <w:pPr>
              <w:ind w:firstLine="567"/>
              <w:jc w:val="both"/>
            </w:pPr>
            <w:r w:rsidRPr="00EF2D0C">
              <w:t> </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120A4" w:rsidRPr="00EF2D0C" w:rsidRDefault="007120A4" w:rsidP="00752FB5">
            <w:pPr>
              <w:ind w:firstLine="567"/>
              <w:jc w:val="both"/>
            </w:pPr>
            <w:r w:rsidRPr="00EF2D0C">
              <w:t>объекты, по отношению к которым устанавливается прилегающая территория</w:t>
            </w:r>
          </w:p>
        </w:tc>
      </w:tr>
    </w:tbl>
    <w:p w:rsidR="007120A4" w:rsidRPr="00EF2D0C" w:rsidRDefault="007120A4" w:rsidP="007120A4">
      <w:pPr>
        <w:ind w:firstLine="567"/>
        <w:jc w:val="both"/>
      </w:pPr>
      <w:r w:rsidRPr="00EF2D0C">
        <w:t> </w:t>
      </w:r>
    </w:p>
    <w:p w:rsidR="007120A4" w:rsidRPr="00EF2D0C" w:rsidRDefault="007120A4" w:rsidP="007120A4">
      <w:pPr>
        <w:ind w:firstLine="567"/>
        <w:jc w:val="both"/>
      </w:pPr>
      <w:r w:rsidRPr="00EF2D0C">
        <w:t> </w:t>
      </w:r>
    </w:p>
    <w:p w:rsidR="007120A4" w:rsidRPr="00EF2D0C" w:rsidRDefault="007120A4" w:rsidP="007120A4">
      <w:pPr>
        <w:ind w:firstLine="567"/>
        <w:jc w:val="both"/>
      </w:pPr>
      <w:r w:rsidRPr="00EF2D0C">
        <w:t>Заявитель ___________ ___________________________</w:t>
      </w:r>
    </w:p>
    <w:p w:rsidR="007120A4" w:rsidRPr="00EF2D0C" w:rsidRDefault="007120A4" w:rsidP="007120A4">
      <w:pPr>
        <w:ind w:firstLine="567"/>
        <w:jc w:val="both"/>
      </w:pPr>
      <w:r w:rsidRPr="00EF2D0C">
        <w:t>                       (</w:t>
      </w:r>
      <w:proofErr w:type="gramStart"/>
      <w:r w:rsidRPr="00EF2D0C">
        <w:t>подпись)   </w:t>
      </w:r>
      <w:proofErr w:type="gramEnd"/>
      <w:r w:rsidRPr="00EF2D0C">
        <w:t>             (расшифровка подписи)</w:t>
      </w:r>
    </w:p>
    <w:p w:rsidR="007120A4" w:rsidRPr="00EF2D0C" w:rsidRDefault="007120A4" w:rsidP="007120A4">
      <w:pPr>
        <w:ind w:firstLine="567"/>
        <w:jc w:val="both"/>
      </w:pPr>
      <w:r w:rsidRPr="00EF2D0C">
        <w:t>М.П.</w:t>
      </w:r>
    </w:p>
    <w:p w:rsidR="007120A4" w:rsidRPr="00EF2D0C" w:rsidRDefault="007120A4" w:rsidP="007120A4">
      <w:pPr>
        <w:ind w:firstLine="567"/>
        <w:jc w:val="both"/>
      </w:pPr>
      <w:r w:rsidRPr="00EF2D0C">
        <w:t>(для юридических лиц и индивидуальных предпринимателей)</w:t>
      </w:r>
    </w:p>
    <w:p w:rsidR="007120A4" w:rsidRPr="00EF2D0C" w:rsidRDefault="007120A4" w:rsidP="007120A4">
      <w:pPr>
        <w:ind w:firstLine="567"/>
        <w:jc w:val="both"/>
      </w:pPr>
      <w:r w:rsidRPr="00EF2D0C">
        <w:t> </w:t>
      </w:r>
    </w:p>
    <w:p w:rsidR="007120A4" w:rsidRPr="00EF2D0C" w:rsidRDefault="007120A4" w:rsidP="007120A4">
      <w:pPr>
        <w:ind w:firstLine="567"/>
        <w:jc w:val="both"/>
      </w:pPr>
      <w:r w:rsidRPr="00EF2D0C">
        <w:t> </w:t>
      </w:r>
    </w:p>
    <w:p w:rsidR="007120A4" w:rsidRPr="00EF2D0C" w:rsidRDefault="007120A4" w:rsidP="007120A4">
      <w:pPr>
        <w:ind w:firstLine="567"/>
        <w:jc w:val="both"/>
      </w:pPr>
      <w:r w:rsidRPr="00EF2D0C">
        <w:t> </w:t>
      </w:r>
    </w:p>
    <w:p w:rsidR="007120A4" w:rsidRPr="00EF2D0C" w:rsidRDefault="007120A4" w:rsidP="007120A4">
      <w:pPr>
        <w:ind w:firstLine="567"/>
        <w:jc w:val="both"/>
      </w:pPr>
      <w:r w:rsidRPr="00EF2D0C">
        <w:t> </w:t>
      </w:r>
    </w:p>
    <w:p w:rsidR="007120A4" w:rsidRPr="00EF2D0C" w:rsidRDefault="007120A4" w:rsidP="007120A4"/>
    <w:p w:rsidR="007120A4" w:rsidRPr="00EF2D0C" w:rsidRDefault="007120A4" w:rsidP="007120A4"/>
    <w:p w:rsidR="006B4790" w:rsidRPr="00EF2D0C" w:rsidRDefault="006B4790"/>
    <w:sectPr w:rsidR="006B4790" w:rsidRPr="00EF2D0C" w:rsidSect="006B4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D779D"/>
    <w:multiLevelType w:val="hybridMultilevel"/>
    <w:tmpl w:val="3B6E36D0"/>
    <w:lvl w:ilvl="0" w:tplc="8782FA7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1442D"/>
    <w:rsid w:val="003E1303"/>
    <w:rsid w:val="00423358"/>
    <w:rsid w:val="004F11F6"/>
    <w:rsid w:val="00615D9C"/>
    <w:rsid w:val="0065628E"/>
    <w:rsid w:val="006B4790"/>
    <w:rsid w:val="007120A4"/>
    <w:rsid w:val="00752FB5"/>
    <w:rsid w:val="00933C02"/>
    <w:rsid w:val="00AE77B9"/>
    <w:rsid w:val="00B1442D"/>
    <w:rsid w:val="00B86A41"/>
    <w:rsid w:val="00BA5E6D"/>
    <w:rsid w:val="00C65A3B"/>
    <w:rsid w:val="00EF2D0C"/>
    <w:rsid w:val="00F30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8228"/>
  <w15:docId w15:val="{F2781675-9F73-4FDB-A78A-6CECEBFA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4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aliases w:val="Знак Знак"/>
    <w:basedOn w:val="a0"/>
    <w:link w:val="HTML0"/>
    <w:semiHidden/>
    <w:locked/>
    <w:rsid w:val="00B1442D"/>
    <w:rPr>
      <w:rFonts w:ascii="Courier New" w:eastAsia="Times New Roman" w:hAnsi="Courier New" w:cs="Courier New"/>
      <w:sz w:val="20"/>
      <w:szCs w:val="20"/>
      <w:lang w:eastAsia="ru-RU"/>
    </w:rPr>
  </w:style>
  <w:style w:type="paragraph" w:styleId="HTML0">
    <w:name w:val="HTML Preformatted"/>
    <w:aliases w:val="Знак"/>
    <w:basedOn w:val="a"/>
    <w:link w:val="HTML"/>
    <w:semiHidden/>
    <w:unhideWhenUsed/>
    <w:rsid w:val="00B1442D"/>
    <w:pPr>
      <w:widowControl/>
      <w:autoSpaceDE/>
      <w:autoSpaceDN/>
      <w:adjustRightInd/>
    </w:pPr>
    <w:rPr>
      <w:rFonts w:ascii="Courier New" w:hAnsi="Courier New" w:cs="Courier New"/>
    </w:rPr>
  </w:style>
  <w:style w:type="character" w:customStyle="1" w:styleId="HTML1">
    <w:name w:val="Стандартный HTML Знак1"/>
    <w:basedOn w:val="a0"/>
    <w:uiPriority w:val="99"/>
    <w:semiHidden/>
    <w:rsid w:val="00B1442D"/>
    <w:rPr>
      <w:rFonts w:ascii="Consolas" w:eastAsia="Times New Roman" w:hAnsi="Consolas" w:cs="Times New Roman"/>
      <w:sz w:val="20"/>
      <w:szCs w:val="20"/>
      <w:lang w:eastAsia="ru-RU"/>
    </w:rPr>
  </w:style>
  <w:style w:type="paragraph" w:styleId="a3">
    <w:name w:val="Body Text Indent"/>
    <w:basedOn w:val="a"/>
    <w:link w:val="a4"/>
    <w:semiHidden/>
    <w:unhideWhenUsed/>
    <w:rsid w:val="00B1442D"/>
    <w:pPr>
      <w:widowControl/>
      <w:suppressAutoHyphens/>
      <w:autoSpaceDE/>
      <w:autoSpaceDN/>
      <w:adjustRightInd/>
      <w:spacing w:after="120"/>
      <w:ind w:left="283"/>
    </w:pPr>
    <w:rPr>
      <w:sz w:val="24"/>
      <w:szCs w:val="24"/>
      <w:lang w:eastAsia="ar-SA"/>
    </w:rPr>
  </w:style>
  <w:style w:type="character" w:customStyle="1" w:styleId="a4">
    <w:name w:val="Основной текст с отступом Знак"/>
    <w:basedOn w:val="a0"/>
    <w:link w:val="a3"/>
    <w:semiHidden/>
    <w:rsid w:val="00B1442D"/>
    <w:rPr>
      <w:rFonts w:ascii="Times New Roman" w:eastAsia="Times New Roman" w:hAnsi="Times New Roman" w:cs="Times New Roman"/>
      <w:sz w:val="24"/>
      <w:szCs w:val="24"/>
      <w:lang w:eastAsia="ar-SA"/>
    </w:rPr>
  </w:style>
  <w:style w:type="paragraph" w:styleId="a5">
    <w:name w:val="Normal (Web)"/>
    <w:basedOn w:val="a"/>
    <w:uiPriority w:val="99"/>
    <w:rsid w:val="007120A4"/>
    <w:pPr>
      <w:widowControl/>
      <w:autoSpaceDE/>
      <w:autoSpaceDN/>
      <w:adjustRightInd/>
      <w:spacing w:before="100" w:beforeAutospacing="1" w:after="100" w:afterAutospacing="1"/>
    </w:pPr>
    <w:rPr>
      <w:sz w:val="24"/>
      <w:szCs w:val="24"/>
    </w:rPr>
  </w:style>
  <w:style w:type="character" w:styleId="a6">
    <w:name w:val="Hyperlink"/>
    <w:basedOn w:val="a0"/>
    <w:uiPriority w:val="99"/>
    <w:semiHidden/>
    <w:rsid w:val="007120A4"/>
    <w:rPr>
      <w:rFonts w:cs="Times New Roman"/>
      <w:color w:val="0000FF"/>
      <w:u w:val="single"/>
    </w:rPr>
  </w:style>
  <w:style w:type="paragraph" w:customStyle="1" w:styleId="s1">
    <w:name w:val="s_1"/>
    <w:basedOn w:val="a"/>
    <w:uiPriority w:val="99"/>
    <w:rsid w:val="007120A4"/>
    <w:pPr>
      <w:widowControl/>
      <w:autoSpaceDE/>
      <w:autoSpaceDN/>
      <w:adjustRightInd/>
      <w:spacing w:before="100" w:beforeAutospacing="1" w:after="100" w:afterAutospacing="1"/>
    </w:pPr>
    <w:rPr>
      <w:sz w:val="24"/>
      <w:szCs w:val="24"/>
    </w:rPr>
  </w:style>
  <w:style w:type="paragraph" w:customStyle="1" w:styleId="ConsPlusNormal">
    <w:name w:val="ConsPlusNormal"/>
    <w:uiPriority w:val="99"/>
    <w:rsid w:val="007120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
    <w:name w:val="s_3"/>
    <w:basedOn w:val="a"/>
    <w:uiPriority w:val="99"/>
    <w:rsid w:val="007120A4"/>
    <w:pPr>
      <w:widowControl/>
      <w:autoSpaceDE/>
      <w:autoSpaceDN/>
      <w:adjustRightInd/>
      <w:spacing w:before="100" w:beforeAutospacing="1" w:after="100" w:afterAutospacing="1"/>
    </w:pPr>
    <w:rPr>
      <w:sz w:val="24"/>
      <w:szCs w:val="24"/>
    </w:rPr>
  </w:style>
  <w:style w:type="paragraph" w:styleId="a7">
    <w:name w:val="Balloon Text"/>
    <w:basedOn w:val="a"/>
    <w:link w:val="a8"/>
    <w:uiPriority w:val="99"/>
    <w:semiHidden/>
    <w:unhideWhenUsed/>
    <w:rsid w:val="00EF2D0C"/>
    <w:rPr>
      <w:rFonts w:ascii="Segoe UI" w:hAnsi="Segoe UI" w:cs="Segoe UI"/>
      <w:sz w:val="18"/>
      <w:szCs w:val="18"/>
    </w:rPr>
  </w:style>
  <w:style w:type="character" w:customStyle="1" w:styleId="a8">
    <w:name w:val="Текст выноски Знак"/>
    <w:basedOn w:val="a0"/>
    <w:link w:val="a7"/>
    <w:uiPriority w:val="99"/>
    <w:semiHidden/>
    <w:rsid w:val="00EF2D0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60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370BA400-14C4-4CDB-8A8B-B11F2A1A2F55" TargetMode="External"/><Relationship Id="rId13" Type="http://schemas.openxmlformats.org/officeDocument/2006/relationships/hyperlink" Target="http://pravo-search.minjust.ru:8080/bigs/showDocument.html?id=9CF2F1C3-393D-4051-A52D-9923B0E51C0C" TargetMode="External"/><Relationship Id="rId18" Type="http://schemas.openxmlformats.org/officeDocument/2006/relationships/hyperlink" Target="http://pravo-search.minjust.ru:8080/bigs/showDocument.html?id=39E18FBB-9A65-4C81-9EDC-E24E33DC829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ravo-search.minjust.ru:8080/bigs/showDocument.html?id=0F2E128A-77A2-4F7B-83C7-4877989A4CB3" TargetMode="External"/><Relationship Id="rId7" Type="http://schemas.openxmlformats.org/officeDocument/2006/relationships/hyperlink" Target="http://pravo-search.minjust.ru:8080/bigs/showDocument.html?id=387507C3-B80D-4C0D-9291-8CDC81673F2B" TargetMode="External"/><Relationship Id="rId12" Type="http://schemas.openxmlformats.org/officeDocument/2006/relationships/hyperlink" Target="http://pravo-search.minjust.ru:8080/bigs/showDocument.html?id=EA4730E2-0388-4AEE-BD89-0CBC2C54574B" TargetMode="External"/><Relationship Id="rId17" Type="http://schemas.openxmlformats.org/officeDocument/2006/relationships/hyperlink" Target="http://pravo-search.minjust.ru:8080/bigs/showDocument.html?id=39CD0134-68CE-4FBF-82AD-44F4203D5E5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search.minjust.ru:8080/bigs/showDocument.html?id=96E20C02-1B12-465A-B64C-24AA92270007" TargetMode="External"/><Relationship Id="rId20" Type="http://schemas.openxmlformats.org/officeDocument/2006/relationships/hyperlink" Target="http://pravo-search.minjust.ru:8080/bigs/showDocument.html?id=370BA400-14C4-4CDB-8A8B-B11F2A1A2F55" TargetMode="External"/><Relationship Id="rId1" Type="http://schemas.openxmlformats.org/officeDocument/2006/relationships/numbering" Target="numbering.xml"/><Relationship Id="rId6" Type="http://schemas.openxmlformats.org/officeDocument/2006/relationships/hyperlink" Target="http://pravo-search.minjust.ru:8080/bigs/showDocument.html?id=9CF2F1C3-393D-4051-A52D-9923B0E51C0C" TargetMode="External"/><Relationship Id="rId11" Type="http://schemas.openxmlformats.org/officeDocument/2006/relationships/hyperlink" Target="http://pravo-search.minjust.ru:8080/bigs/showDocument.html?id=39E18FBB-9A65-4C81-9EDC-E24E33DC8294" TargetMode="External"/><Relationship Id="rId24" Type="http://schemas.openxmlformats.org/officeDocument/2006/relationships/hyperlink" Target="consultantplus://offline/ref=B44D580373A1496F106EEDDE2162B5A6FF28749B8198FCB0EE125600D209b6L" TargetMode="External"/><Relationship Id="rId5" Type="http://schemas.openxmlformats.org/officeDocument/2006/relationships/hyperlink" Target="http://pravo-search.minjust.ru:8080/bigs/showDocument.html?id=EA4730E2-0388-4AEE-BD89-0CBC2C54574B" TargetMode="External"/><Relationship Id="rId15" Type="http://schemas.openxmlformats.org/officeDocument/2006/relationships/hyperlink" Target="http://pravo-search.minjust.ru:8080/bigs/showDocument.html?id=370BA400-14C4-4CDB-8A8B-B11F2A1A2F55" TargetMode="External"/><Relationship Id="rId23" Type="http://schemas.openxmlformats.org/officeDocument/2006/relationships/hyperlink" Target="https://home.garant.ru/" TargetMode="External"/><Relationship Id="rId10" Type="http://schemas.openxmlformats.org/officeDocument/2006/relationships/hyperlink" Target="http://pravo-search.minjust.ru:8080/bigs/showDocument.html?id=39CD0134-68CE-4FBF-82AD-44F4203D5E50" TargetMode="External"/><Relationship Id="rId19" Type="http://schemas.openxmlformats.org/officeDocument/2006/relationships/hyperlink" Target="http://pravo-search.minjust.ru:8080/bigs/showDocument.html?id=387507C3-B80D-4C0D-9291-8CDC81673F2B"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387507C3-B80D-4C0D-9291-8CDC81673F2B" TargetMode="External"/><Relationship Id="rId22"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12517</Words>
  <Characters>71348</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cp:lastModifiedBy>
  <cp:revision>13</cp:revision>
  <cp:lastPrinted>2024-11-02T04:37:00Z</cp:lastPrinted>
  <dcterms:created xsi:type="dcterms:W3CDTF">2022-11-30T09:45:00Z</dcterms:created>
  <dcterms:modified xsi:type="dcterms:W3CDTF">2025-03-18T07:53:00Z</dcterms:modified>
</cp:coreProperties>
</file>